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ED3" w:rsidRPr="009157DB" w:rsidRDefault="007941E9" w:rsidP="00DE2AA9">
      <w:pPr>
        <w:spacing w:after="0" w:line="240" w:lineRule="auto"/>
        <w:jc w:val="center"/>
        <w:rPr>
          <w:rFonts w:cstheme="minorHAnsi"/>
          <w:b/>
          <w:sz w:val="24"/>
          <w:szCs w:val="24"/>
        </w:rPr>
      </w:pPr>
      <w:r w:rsidRPr="009157DB">
        <w:rPr>
          <w:rFonts w:cstheme="minorHAnsi"/>
          <w:b/>
          <w:sz w:val="24"/>
          <w:szCs w:val="24"/>
        </w:rPr>
        <w:t xml:space="preserve"> </w:t>
      </w:r>
      <w:r w:rsidR="00B7431D" w:rsidRPr="009157DB">
        <w:rPr>
          <w:rFonts w:cstheme="minorHAnsi"/>
          <w:b/>
          <w:sz w:val="24"/>
          <w:szCs w:val="24"/>
        </w:rPr>
        <w:t xml:space="preserve">The Circle of Life </w:t>
      </w:r>
      <w:r w:rsidR="00F154AB" w:rsidRPr="009157DB">
        <w:rPr>
          <w:rFonts w:cstheme="minorHAnsi"/>
          <w:b/>
          <w:sz w:val="24"/>
          <w:szCs w:val="24"/>
        </w:rPr>
        <w:t>Academy</w:t>
      </w:r>
    </w:p>
    <w:p w:rsidR="00B7431D" w:rsidRPr="009157DB" w:rsidRDefault="00F154AB" w:rsidP="00B7431D">
      <w:pPr>
        <w:spacing w:line="240" w:lineRule="auto"/>
        <w:jc w:val="center"/>
        <w:rPr>
          <w:rFonts w:cstheme="minorHAnsi"/>
          <w:b/>
          <w:sz w:val="24"/>
          <w:szCs w:val="24"/>
        </w:rPr>
      </w:pPr>
      <w:r w:rsidRPr="009157DB">
        <w:rPr>
          <w:rFonts w:cstheme="minorHAnsi"/>
          <w:b/>
          <w:sz w:val="24"/>
          <w:szCs w:val="24"/>
        </w:rPr>
        <w:t>Local School Wellness Plan</w:t>
      </w:r>
    </w:p>
    <w:p w:rsidR="00B7431D" w:rsidRPr="009157DB" w:rsidRDefault="00B7431D" w:rsidP="001E1C29">
      <w:pPr>
        <w:spacing w:line="240" w:lineRule="auto"/>
        <w:rPr>
          <w:rFonts w:cstheme="minorHAnsi"/>
          <w:sz w:val="24"/>
          <w:szCs w:val="24"/>
        </w:rPr>
      </w:pPr>
    </w:p>
    <w:p w:rsidR="00B7431D" w:rsidRPr="009157DB" w:rsidRDefault="00F154AB" w:rsidP="00B7431D">
      <w:pPr>
        <w:spacing w:line="240" w:lineRule="auto"/>
        <w:rPr>
          <w:rFonts w:cstheme="minorHAnsi"/>
          <w:sz w:val="24"/>
          <w:szCs w:val="24"/>
        </w:rPr>
      </w:pPr>
      <w:r w:rsidRPr="009157DB">
        <w:rPr>
          <w:rFonts w:cstheme="minorHAnsi"/>
          <w:sz w:val="24"/>
          <w:szCs w:val="24"/>
        </w:rPr>
        <w:t xml:space="preserve">Section 204 of the Healthy, Hunger-Free Kids Act of 2010 (the Act), Public Law 111-296, added Section 9A to the Richard B. Russell National School Lunch Act (NSLA) (42 U.S.C. 1758b), </w:t>
      </w:r>
      <w:r w:rsidRPr="009157DB">
        <w:rPr>
          <w:rFonts w:cstheme="minorHAnsi"/>
          <w:i/>
          <w:sz w:val="24"/>
          <w:szCs w:val="24"/>
        </w:rPr>
        <w:t xml:space="preserve">Local School Wellness Policy Implementation.  </w:t>
      </w:r>
      <w:r w:rsidRPr="009157DB">
        <w:rPr>
          <w:rFonts w:cstheme="minorHAnsi"/>
          <w:sz w:val="24"/>
          <w:szCs w:val="24"/>
        </w:rPr>
        <w:t>The provision set forth in Section 204 expand upon the previous local wellness policy requirement from the Child Nutrition and Special Supplemental Nutrition Program for Women, Infants and Children (WIC) Reauthorization Act of 2004 (Public Law 108-265).</w:t>
      </w:r>
    </w:p>
    <w:p w:rsidR="00B7431D" w:rsidRPr="009157DB" w:rsidRDefault="00B7431D" w:rsidP="003C5AF5">
      <w:pPr>
        <w:pStyle w:val="ListParagraph"/>
        <w:numPr>
          <w:ilvl w:val="0"/>
          <w:numId w:val="14"/>
        </w:numPr>
        <w:spacing w:line="240" w:lineRule="auto"/>
        <w:rPr>
          <w:rFonts w:cstheme="minorHAnsi"/>
          <w:b/>
          <w:sz w:val="24"/>
          <w:szCs w:val="24"/>
        </w:rPr>
      </w:pPr>
      <w:r w:rsidRPr="009157DB">
        <w:rPr>
          <w:rFonts w:cstheme="minorHAnsi"/>
          <w:b/>
          <w:sz w:val="24"/>
          <w:szCs w:val="24"/>
        </w:rPr>
        <w:t>Purpose and Goal:</w:t>
      </w:r>
    </w:p>
    <w:p w:rsidR="00B35DCC" w:rsidRPr="009157DB" w:rsidRDefault="00F154AB" w:rsidP="00F154AB">
      <w:pPr>
        <w:spacing w:line="240" w:lineRule="auto"/>
        <w:rPr>
          <w:rFonts w:cstheme="minorHAnsi"/>
          <w:sz w:val="24"/>
          <w:szCs w:val="24"/>
        </w:rPr>
      </w:pPr>
      <w:r w:rsidRPr="009157DB">
        <w:rPr>
          <w:rFonts w:cstheme="minorHAnsi"/>
          <w:sz w:val="24"/>
          <w:szCs w:val="24"/>
        </w:rPr>
        <w:t>The purpose of this policy is to assure a school environment that promotes and protects students’ health, well-being and ability to learn by supporting healthy eating and physical activity.</w:t>
      </w:r>
    </w:p>
    <w:p w:rsidR="00B35DCC" w:rsidRPr="009157DB" w:rsidRDefault="00B35DCC" w:rsidP="00B7431D">
      <w:pPr>
        <w:spacing w:line="240" w:lineRule="auto"/>
        <w:jc w:val="center"/>
        <w:rPr>
          <w:rFonts w:cstheme="minorHAnsi"/>
          <w:b/>
          <w:sz w:val="24"/>
          <w:szCs w:val="24"/>
        </w:rPr>
      </w:pPr>
    </w:p>
    <w:p w:rsidR="00B35DCC" w:rsidRPr="009157DB" w:rsidRDefault="00B35DCC" w:rsidP="003C5AF5">
      <w:pPr>
        <w:pStyle w:val="ListParagraph"/>
        <w:numPr>
          <w:ilvl w:val="0"/>
          <w:numId w:val="14"/>
        </w:numPr>
        <w:spacing w:line="240" w:lineRule="auto"/>
        <w:rPr>
          <w:rFonts w:cstheme="minorHAnsi"/>
          <w:b/>
          <w:sz w:val="24"/>
          <w:szCs w:val="24"/>
        </w:rPr>
      </w:pPr>
      <w:r w:rsidRPr="009157DB">
        <w:rPr>
          <w:rFonts w:cstheme="minorHAnsi"/>
          <w:b/>
          <w:sz w:val="24"/>
          <w:szCs w:val="24"/>
        </w:rPr>
        <w:t>General Statement of Policy</w:t>
      </w:r>
    </w:p>
    <w:p w:rsidR="00CA6A33" w:rsidRPr="009157DB" w:rsidRDefault="00B35DCC" w:rsidP="00CA6A33">
      <w:pPr>
        <w:pStyle w:val="ListParagraph"/>
        <w:numPr>
          <w:ilvl w:val="0"/>
          <w:numId w:val="1"/>
        </w:numPr>
        <w:spacing w:line="240" w:lineRule="auto"/>
        <w:rPr>
          <w:rFonts w:cstheme="minorHAnsi"/>
          <w:sz w:val="24"/>
          <w:szCs w:val="24"/>
        </w:rPr>
      </w:pPr>
      <w:r w:rsidRPr="009157DB">
        <w:rPr>
          <w:rFonts w:cstheme="minorHAnsi"/>
          <w:sz w:val="24"/>
          <w:szCs w:val="24"/>
        </w:rPr>
        <w:t xml:space="preserve">The Circle of Life </w:t>
      </w:r>
      <w:r w:rsidR="00CA6A33" w:rsidRPr="009157DB">
        <w:rPr>
          <w:rFonts w:cstheme="minorHAnsi"/>
          <w:sz w:val="24"/>
          <w:szCs w:val="24"/>
        </w:rPr>
        <w:t xml:space="preserve">LEA and School Board </w:t>
      </w:r>
      <w:r w:rsidRPr="009157DB">
        <w:rPr>
          <w:rFonts w:cstheme="minorHAnsi"/>
          <w:sz w:val="24"/>
          <w:szCs w:val="24"/>
        </w:rPr>
        <w:t>rec</w:t>
      </w:r>
      <w:r w:rsidR="00CA6A33" w:rsidRPr="009157DB">
        <w:rPr>
          <w:rFonts w:cstheme="minorHAnsi"/>
          <w:sz w:val="24"/>
          <w:szCs w:val="24"/>
        </w:rPr>
        <w:t xml:space="preserve">ognizes that nutrition education, </w:t>
      </w:r>
      <w:r w:rsidRPr="009157DB">
        <w:rPr>
          <w:rFonts w:cstheme="minorHAnsi"/>
          <w:sz w:val="24"/>
          <w:szCs w:val="24"/>
        </w:rPr>
        <w:t>physical</w:t>
      </w:r>
      <w:r w:rsidR="00CA6A33" w:rsidRPr="009157DB">
        <w:rPr>
          <w:rFonts w:cstheme="minorHAnsi"/>
          <w:sz w:val="24"/>
          <w:szCs w:val="24"/>
        </w:rPr>
        <w:t xml:space="preserve">  </w:t>
      </w:r>
      <w:r w:rsidRPr="009157DB">
        <w:rPr>
          <w:rFonts w:cstheme="minorHAnsi"/>
          <w:sz w:val="24"/>
          <w:szCs w:val="24"/>
        </w:rPr>
        <w:t>education</w:t>
      </w:r>
      <w:r w:rsidR="00CA6A33" w:rsidRPr="009157DB">
        <w:rPr>
          <w:rFonts w:cstheme="minorHAnsi"/>
          <w:sz w:val="24"/>
          <w:szCs w:val="24"/>
        </w:rPr>
        <w:t xml:space="preserve">, and activity patterns are essential for students to achieve their full academic potential, full physical and mental growth, and lifelong health and </w:t>
      </w:r>
      <w:proofErr w:type="spellStart"/>
      <w:r w:rsidR="00CA6A33" w:rsidRPr="009157DB">
        <w:rPr>
          <w:rFonts w:cstheme="minorHAnsi"/>
          <w:sz w:val="24"/>
          <w:szCs w:val="24"/>
        </w:rPr>
        <w:t>well</w:t>
      </w:r>
      <w:r w:rsidR="005C62FB" w:rsidRPr="009157DB">
        <w:rPr>
          <w:rFonts w:cstheme="minorHAnsi"/>
          <w:sz w:val="24"/>
          <w:szCs w:val="24"/>
        </w:rPr>
        <w:t xml:space="preserve"> </w:t>
      </w:r>
      <w:r w:rsidR="00CA6A33" w:rsidRPr="009157DB">
        <w:rPr>
          <w:rFonts w:cstheme="minorHAnsi"/>
          <w:sz w:val="24"/>
          <w:szCs w:val="24"/>
        </w:rPr>
        <w:t>being</w:t>
      </w:r>
      <w:proofErr w:type="spellEnd"/>
      <w:r w:rsidR="00CA6A33" w:rsidRPr="009157DB">
        <w:rPr>
          <w:rFonts w:cstheme="minorHAnsi"/>
          <w:sz w:val="24"/>
          <w:szCs w:val="24"/>
        </w:rPr>
        <w:t>, and are essential components of the education process, and that good health fosters student attendance and education.</w:t>
      </w:r>
    </w:p>
    <w:p w:rsidR="00B35DCC" w:rsidRPr="009157DB" w:rsidRDefault="00B35DCC" w:rsidP="00B35DCC">
      <w:pPr>
        <w:pStyle w:val="ListParagraph"/>
        <w:spacing w:line="240" w:lineRule="auto"/>
        <w:rPr>
          <w:rFonts w:cstheme="minorHAnsi"/>
          <w:sz w:val="24"/>
          <w:szCs w:val="24"/>
        </w:rPr>
      </w:pPr>
    </w:p>
    <w:p w:rsidR="00B35DCC" w:rsidRPr="009157DB" w:rsidRDefault="00B35DCC" w:rsidP="00E41920">
      <w:pPr>
        <w:pStyle w:val="ListParagraph"/>
        <w:numPr>
          <w:ilvl w:val="0"/>
          <w:numId w:val="1"/>
        </w:numPr>
        <w:spacing w:line="240" w:lineRule="auto"/>
        <w:rPr>
          <w:rFonts w:cstheme="minorHAnsi"/>
          <w:b/>
          <w:sz w:val="24"/>
          <w:szCs w:val="24"/>
        </w:rPr>
      </w:pPr>
      <w:r w:rsidRPr="009157DB">
        <w:rPr>
          <w:rFonts w:cstheme="minorHAnsi"/>
          <w:sz w:val="24"/>
          <w:szCs w:val="24"/>
        </w:rPr>
        <w:t>The school environment shall promote and protect student’s health, well-</w:t>
      </w:r>
      <w:proofErr w:type="spellStart"/>
      <w:r w:rsidRPr="009157DB">
        <w:rPr>
          <w:rFonts w:cstheme="minorHAnsi"/>
          <w:sz w:val="24"/>
          <w:szCs w:val="24"/>
        </w:rPr>
        <w:t>being</w:t>
      </w:r>
      <w:proofErr w:type="gramStart"/>
      <w:r w:rsidRPr="009157DB">
        <w:rPr>
          <w:rFonts w:cstheme="minorHAnsi"/>
          <w:sz w:val="24"/>
          <w:szCs w:val="24"/>
        </w:rPr>
        <w:t>,and</w:t>
      </w:r>
      <w:proofErr w:type="spellEnd"/>
      <w:proofErr w:type="gramEnd"/>
      <w:r w:rsidRPr="009157DB">
        <w:rPr>
          <w:rFonts w:cstheme="minorHAnsi"/>
          <w:sz w:val="24"/>
          <w:szCs w:val="24"/>
        </w:rPr>
        <w:t xml:space="preserve"> ability to learn by encouraging healthy eating and physical activity.</w:t>
      </w:r>
    </w:p>
    <w:p w:rsidR="00B35DCC" w:rsidRPr="009157DB" w:rsidRDefault="00B35DCC" w:rsidP="00B35DCC">
      <w:pPr>
        <w:pStyle w:val="ListParagraph"/>
        <w:spacing w:line="240" w:lineRule="auto"/>
        <w:rPr>
          <w:rFonts w:cstheme="minorHAnsi"/>
          <w:sz w:val="24"/>
          <w:szCs w:val="24"/>
        </w:rPr>
      </w:pPr>
    </w:p>
    <w:p w:rsidR="00F00FB4" w:rsidRPr="009157DB" w:rsidRDefault="00B35DCC" w:rsidP="00E41920">
      <w:pPr>
        <w:pStyle w:val="ListParagraph"/>
        <w:numPr>
          <w:ilvl w:val="0"/>
          <w:numId w:val="1"/>
        </w:numPr>
        <w:spacing w:line="240" w:lineRule="auto"/>
        <w:rPr>
          <w:rFonts w:cstheme="minorHAnsi"/>
          <w:b/>
          <w:sz w:val="24"/>
          <w:szCs w:val="24"/>
        </w:rPr>
      </w:pPr>
      <w:r w:rsidRPr="009157DB">
        <w:rPr>
          <w:rFonts w:cstheme="minorHAnsi"/>
          <w:sz w:val="24"/>
          <w:szCs w:val="24"/>
        </w:rPr>
        <w:t xml:space="preserve">The Circle of Life </w:t>
      </w:r>
      <w:r w:rsidR="00DA1192" w:rsidRPr="009157DB">
        <w:rPr>
          <w:rFonts w:cstheme="minorHAnsi"/>
          <w:sz w:val="24"/>
          <w:szCs w:val="24"/>
        </w:rPr>
        <w:t xml:space="preserve">Academy </w:t>
      </w:r>
      <w:r w:rsidRPr="009157DB">
        <w:rPr>
          <w:rFonts w:cstheme="minorHAnsi"/>
          <w:sz w:val="24"/>
          <w:szCs w:val="24"/>
        </w:rPr>
        <w:t>encourages the involvement of students, parents,</w:t>
      </w:r>
      <w:r w:rsidR="00E754EE" w:rsidRPr="009157DB">
        <w:rPr>
          <w:rFonts w:cstheme="minorHAnsi"/>
          <w:sz w:val="24"/>
          <w:szCs w:val="24"/>
        </w:rPr>
        <w:t xml:space="preserve"> </w:t>
      </w:r>
      <w:r w:rsidR="00F00FB4" w:rsidRPr="009157DB">
        <w:rPr>
          <w:rFonts w:cstheme="minorHAnsi"/>
          <w:sz w:val="24"/>
          <w:szCs w:val="24"/>
        </w:rPr>
        <w:t>t</w:t>
      </w:r>
      <w:r w:rsidRPr="009157DB">
        <w:rPr>
          <w:rFonts w:cstheme="minorHAnsi"/>
          <w:sz w:val="24"/>
          <w:szCs w:val="24"/>
        </w:rPr>
        <w:t xml:space="preserve">eachers, food service staff, and other interested </w:t>
      </w:r>
      <w:r w:rsidR="00F00FB4" w:rsidRPr="009157DB">
        <w:rPr>
          <w:rFonts w:cstheme="minorHAnsi"/>
          <w:sz w:val="24"/>
          <w:szCs w:val="24"/>
        </w:rPr>
        <w:t>persons in implementing, monitoring and reviewing school nutrition and physical activity policies.</w:t>
      </w:r>
    </w:p>
    <w:p w:rsidR="00F00FB4" w:rsidRPr="009157DB" w:rsidRDefault="00F00FB4" w:rsidP="00B35DCC">
      <w:pPr>
        <w:pStyle w:val="ListParagraph"/>
        <w:spacing w:line="240" w:lineRule="auto"/>
        <w:rPr>
          <w:rFonts w:cstheme="minorHAnsi"/>
          <w:sz w:val="24"/>
          <w:szCs w:val="24"/>
        </w:rPr>
      </w:pPr>
    </w:p>
    <w:p w:rsidR="00F00FB4" w:rsidRPr="009157DB" w:rsidRDefault="00F00FB4" w:rsidP="00E41920">
      <w:pPr>
        <w:pStyle w:val="ListParagraph"/>
        <w:numPr>
          <w:ilvl w:val="0"/>
          <w:numId w:val="1"/>
        </w:numPr>
        <w:spacing w:line="240" w:lineRule="auto"/>
        <w:rPr>
          <w:rFonts w:cstheme="minorHAnsi"/>
          <w:b/>
          <w:sz w:val="24"/>
          <w:szCs w:val="24"/>
        </w:rPr>
      </w:pPr>
      <w:r w:rsidRPr="009157DB">
        <w:rPr>
          <w:rFonts w:cstheme="minorHAnsi"/>
          <w:sz w:val="24"/>
          <w:szCs w:val="24"/>
        </w:rPr>
        <w:t>Children need access to the proper amounts of healthy foods and opportunities to be physically active in order to reach potential growth, actively learn and thrive</w:t>
      </w:r>
      <w:r w:rsidR="00E41920" w:rsidRPr="009157DB">
        <w:rPr>
          <w:rFonts w:cstheme="minorHAnsi"/>
          <w:sz w:val="24"/>
          <w:szCs w:val="24"/>
        </w:rPr>
        <w:t xml:space="preserve"> </w:t>
      </w:r>
      <w:r w:rsidRPr="009157DB">
        <w:rPr>
          <w:rFonts w:cstheme="minorHAnsi"/>
          <w:sz w:val="24"/>
          <w:szCs w:val="24"/>
        </w:rPr>
        <w:t>into adulthood.</w:t>
      </w:r>
    </w:p>
    <w:p w:rsidR="00F00FB4" w:rsidRPr="009157DB" w:rsidRDefault="00F00FB4" w:rsidP="00F00FB4">
      <w:pPr>
        <w:pStyle w:val="ListParagraph"/>
        <w:spacing w:line="240" w:lineRule="auto"/>
        <w:rPr>
          <w:rFonts w:cstheme="minorHAnsi"/>
          <w:sz w:val="24"/>
          <w:szCs w:val="24"/>
        </w:rPr>
      </w:pPr>
    </w:p>
    <w:p w:rsidR="00F00FB4" w:rsidRPr="009157DB" w:rsidRDefault="00F00FB4" w:rsidP="00E41920">
      <w:pPr>
        <w:pStyle w:val="ListParagraph"/>
        <w:numPr>
          <w:ilvl w:val="0"/>
          <w:numId w:val="1"/>
        </w:numPr>
        <w:spacing w:line="240" w:lineRule="auto"/>
        <w:rPr>
          <w:rFonts w:cstheme="minorHAnsi"/>
          <w:sz w:val="24"/>
          <w:szCs w:val="24"/>
        </w:rPr>
      </w:pPr>
      <w:r w:rsidRPr="009157DB">
        <w:rPr>
          <w:rFonts w:cstheme="minorHAnsi"/>
          <w:sz w:val="24"/>
          <w:szCs w:val="24"/>
        </w:rPr>
        <w:t>All students in grades K-12 will have opportunities, support and encouragement</w:t>
      </w:r>
      <w:r w:rsidR="00E41920" w:rsidRPr="009157DB">
        <w:rPr>
          <w:rFonts w:cstheme="minorHAnsi"/>
          <w:sz w:val="24"/>
          <w:szCs w:val="24"/>
        </w:rPr>
        <w:t xml:space="preserve"> </w:t>
      </w:r>
      <w:r w:rsidRPr="009157DB">
        <w:rPr>
          <w:rFonts w:cstheme="minorHAnsi"/>
          <w:sz w:val="24"/>
          <w:szCs w:val="24"/>
        </w:rPr>
        <w:t>to be physically active on a regular basis.</w:t>
      </w:r>
    </w:p>
    <w:p w:rsidR="005C62FB" w:rsidRPr="009157DB" w:rsidRDefault="005C62FB" w:rsidP="00F00FB4">
      <w:pPr>
        <w:pStyle w:val="ListParagraph"/>
        <w:spacing w:line="240" w:lineRule="auto"/>
        <w:rPr>
          <w:rFonts w:cstheme="minorHAnsi"/>
          <w:sz w:val="24"/>
          <w:szCs w:val="24"/>
        </w:rPr>
      </w:pPr>
    </w:p>
    <w:p w:rsidR="005C62FB" w:rsidRPr="009157DB" w:rsidRDefault="00F00FB4" w:rsidP="00E41920">
      <w:pPr>
        <w:pStyle w:val="ListParagraph"/>
        <w:numPr>
          <w:ilvl w:val="0"/>
          <w:numId w:val="4"/>
        </w:numPr>
        <w:spacing w:line="240" w:lineRule="auto"/>
        <w:rPr>
          <w:rFonts w:cstheme="minorHAnsi"/>
          <w:sz w:val="24"/>
          <w:szCs w:val="24"/>
        </w:rPr>
      </w:pPr>
      <w:r w:rsidRPr="009157DB">
        <w:rPr>
          <w:rFonts w:cstheme="minorHAnsi"/>
          <w:sz w:val="24"/>
          <w:szCs w:val="24"/>
        </w:rPr>
        <w:t>Qualified food service personnel will provide students with access to a variety of</w:t>
      </w:r>
      <w:r w:rsidR="00E41920" w:rsidRPr="009157DB">
        <w:rPr>
          <w:rFonts w:cstheme="minorHAnsi"/>
          <w:sz w:val="24"/>
          <w:szCs w:val="24"/>
        </w:rPr>
        <w:t xml:space="preserve"> </w:t>
      </w:r>
      <w:r w:rsidR="005C62FB" w:rsidRPr="009157DB">
        <w:rPr>
          <w:rFonts w:cstheme="minorHAnsi"/>
          <w:sz w:val="24"/>
          <w:szCs w:val="24"/>
        </w:rPr>
        <w:t>nutritious</w:t>
      </w:r>
      <w:r w:rsidRPr="009157DB">
        <w:rPr>
          <w:rFonts w:cstheme="minorHAnsi"/>
          <w:sz w:val="24"/>
          <w:szCs w:val="24"/>
        </w:rPr>
        <w:t xml:space="preserve"> and </w:t>
      </w:r>
      <w:r w:rsidR="005C62FB" w:rsidRPr="009157DB">
        <w:rPr>
          <w:rFonts w:cstheme="minorHAnsi"/>
          <w:sz w:val="24"/>
          <w:szCs w:val="24"/>
        </w:rPr>
        <w:t xml:space="preserve">healthy </w:t>
      </w:r>
      <w:r w:rsidRPr="009157DB">
        <w:rPr>
          <w:rFonts w:cstheme="minorHAnsi"/>
          <w:sz w:val="24"/>
          <w:szCs w:val="24"/>
        </w:rPr>
        <w:t xml:space="preserve">foods </w:t>
      </w:r>
      <w:r w:rsidR="005C62FB" w:rsidRPr="009157DB">
        <w:rPr>
          <w:rFonts w:cstheme="minorHAnsi"/>
          <w:sz w:val="24"/>
          <w:szCs w:val="24"/>
        </w:rPr>
        <w:t>which</w:t>
      </w:r>
      <w:r w:rsidRPr="009157DB">
        <w:rPr>
          <w:rFonts w:cstheme="minorHAnsi"/>
          <w:sz w:val="24"/>
          <w:szCs w:val="24"/>
        </w:rPr>
        <w:t xml:space="preserve"> meet the federal and state </w:t>
      </w:r>
      <w:r w:rsidR="005C62FB" w:rsidRPr="009157DB">
        <w:rPr>
          <w:rFonts w:cstheme="minorHAnsi"/>
          <w:sz w:val="24"/>
          <w:szCs w:val="24"/>
        </w:rPr>
        <w:t xml:space="preserve">nutrition </w:t>
      </w:r>
      <w:proofErr w:type="gramStart"/>
      <w:r w:rsidRPr="009157DB">
        <w:rPr>
          <w:rFonts w:cstheme="minorHAnsi"/>
          <w:sz w:val="24"/>
          <w:szCs w:val="24"/>
        </w:rPr>
        <w:t xml:space="preserve">requirements </w:t>
      </w:r>
      <w:r w:rsidR="005C62FB" w:rsidRPr="009157DB">
        <w:rPr>
          <w:rFonts w:cstheme="minorHAnsi"/>
          <w:sz w:val="24"/>
          <w:szCs w:val="24"/>
        </w:rPr>
        <w:t>.</w:t>
      </w:r>
      <w:proofErr w:type="gramEnd"/>
    </w:p>
    <w:p w:rsidR="005C62FB" w:rsidRPr="009157DB" w:rsidRDefault="005C62FB" w:rsidP="005C62FB">
      <w:pPr>
        <w:pStyle w:val="ListParagraph"/>
        <w:spacing w:line="240" w:lineRule="auto"/>
        <w:rPr>
          <w:rFonts w:cstheme="minorHAnsi"/>
          <w:sz w:val="24"/>
          <w:szCs w:val="24"/>
        </w:rPr>
      </w:pPr>
    </w:p>
    <w:p w:rsidR="00F00FB4" w:rsidRPr="009157DB" w:rsidRDefault="00F00FB4" w:rsidP="00E41920">
      <w:pPr>
        <w:pStyle w:val="ListParagraph"/>
        <w:numPr>
          <w:ilvl w:val="0"/>
          <w:numId w:val="4"/>
        </w:numPr>
        <w:spacing w:line="240" w:lineRule="auto"/>
        <w:rPr>
          <w:rFonts w:cstheme="minorHAnsi"/>
          <w:sz w:val="24"/>
          <w:szCs w:val="24"/>
        </w:rPr>
      </w:pPr>
      <w:r w:rsidRPr="009157DB">
        <w:rPr>
          <w:rFonts w:cstheme="minorHAnsi"/>
          <w:sz w:val="24"/>
          <w:szCs w:val="24"/>
        </w:rPr>
        <w:lastRenderedPageBreak/>
        <w:t xml:space="preserve">All students </w:t>
      </w:r>
      <w:proofErr w:type="gramStart"/>
      <w:r w:rsidRPr="009157DB">
        <w:rPr>
          <w:rFonts w:cstheme="minorHAnsi"/>
          <w:sz w:val="24"/>
          <w:szCs w:val="24"/>
        </w:rPr>
        <w:t>will be provided</w:t>
      </w:r>
      <w:proofErr w:type="gramEnd"/>
      <w:r w:rsidRPr="009157DB">
        <w:rPr>
          <w:rFonts w:cstheme="minorHAnsi"/>
          <w:sz w:val="24"/>
          <w:szCs w:val="24"/>
        </w:rPr>
        <w:t xml:space="preserve"> an adequate amount of time to eat in a clean, safe</w:t>
      </w:r>
      <w:r w:rsidR="00E41920" w:rsidRPr="009157DB">
        <w:rPr>
          <w:rFonts w:cstheme="minorHAnsi"/>
          <w:sz w:val="24"/>
          <w:szCs w:val="24"/>
        </w:rPr>
        <w:t xml:space="preserve"> </w:t>
      </w:r>
      <w:r w:rsidR="00F047D4" w:rsidRPr="009157DB">
        <w:rPr>
          <w:rFonts w:cstheme="minorHAnsi"/>
          <w:sz w:val="24"/>
          <w:szCs w:val="24"/>
        </w:rPr>
        <w:t>e</w:t>
      </w:r>
      <w:r w:rsidRPr="009157DB">
        <w:rPr>
          <w:rFonts w:cstheme="minorHAnsi"/>
          <w:sz w:val="24"/>
          <w:szCs w:val="24"/>
        </w:rPr>
        <w:t>nvironment with pleasant setting.</w:t>
      </w:r>
    </w:p>
    <w:p w:rsidR="00F00FB4" w:rsidRPr="009157DB" w:rsidRDefault="00F00FB4" w:rsidP="00F00FB4">
      <w:pPr>
        <w:pStyle w:val="ListParagraph"/>
        <w:spacing w:line="240" w:lineRule="auto"/>
        <w:rPr>
          <w:rFonts w:cstheme="minorHAnsi"/>
          <w:sz w:val="24"/>
          <w:szCs w:val="24"/>
        </w:rPr>
      </w:pPr>
    </w:p>
    <w:p w:rsidR="00F00FB4" w:rsidRPr="009157DB" w:rsidRDefault="00F00FB4" w:rsidP="00E41920">
      <w:pPr>
        <w:pStyle w:val="ListParagraph"/>
        <w:numPr>
          <w:ilvl w:val="0"/>
          <w:numId w:val="6"/>
        </w:numPr>
        <w:spacing w:line="240" w:lineRule="auto"/>
        <w:rPr>
          <w:rFonts w:cstheme="minorHAnsi"/>
          <w:sz w:val="24"/>
          <w:szCs w:val="24"/>
        </w:rPr>
      </w:pPr>
      <w:r w:rsidRPr="009157DB">
        <w:rPr>
          <w:rFonts w:cstheme="minorHAnsi"/>
          <w:sz w:val="24"/>
          <w:szCs w:val="24"/>
        </w:rPr>
        <w:t>The School</w:t>
      </w:r>
      <w:r w:rsidR="00DA1192" w:rsidRPr="009157DB">
        <w:rPr>
          <w:rFonts w:cstheme="minorHAnsi"/>
          <w:sz w:val="24"/>
          <w:szCs w:val="24"/>
        </w:rPr>
        <w:t xml:space="preserve"> Administrator</w:t>
      </w:r>
      <w:r w:rsidRPr="009157DB">
        <w:rPr>
          <w:rFonts w:cstheme="minorHAnsi"/>
          <w:sz w:val="24"/>
          <w:szCs w:val="24"/>
        </w:rPr>
        <w:t xml:space="preserve"> will appoint a committee consisting of staff, student,</w:t>
      </w:r>
      <w:r w:rsidR="00E41920" w:rsidRPr="009157DB">
        <w:rPr>
          <w:rFonts w:cstheme="minorHAnsi"/>
          <w:sz w:val="24"/>
          <w:szCs w:val="24"/>
        </w:rPr>
        <w:t xml:space="preserve"> p</w:t>
      </w:r>
      <w:r w:rsidRPr="009157DB">
        <w:rPr>
          <w:rFonts w:cstheme="minorHAnsi"/>
          <w:sz w:val="24"/>
          <w:szCs w:val="24"/>
        </w:rPr>
        <w:t>arent(s) and community member(s) to form the “</w:t>
      </w:r>
      <w:r w:rsidR="005C62FB" w:rsidRPr="009157DB">
        <w:rPr>
          <w:rFonts w:cstheme="minorHAnsi"/>
          <w:sz w:val="24"/>
          <w:szCs w:val="24"/>
        </w:rPr>
        <w:t xml:space="preserve">Wellness </w:t>
      </w:r>
      <w:r w:rsidRPr="009157DB">
        <w:rPr>
          <w:rFonts w:cstheme="minorHAnsi"/>
          <w:sz w:val="24"/>
          <w:szCs w:val="24"/>
        </w:rPr>
        <w:t>Committee”</w:t>
      </w:r>
      <w:r w:rsidR="007134DE" w:rsidRPr="009157DB">
        <w:rPr>
          <w:rFonts w:cstheme="minorHAnsi"/>
          <w:sz w:val="24"/>
          <w:szCs w:val="24"/>
        </w:rPr>
        <w:t>, their primary function will be to monitor, update and implement the “</w:t>
      </w:r>
      <w:r w:rsidR="00F047D4" w:rsidRPr="009157DB">
        <w:rPr>
          <w:rFonts w:cstheme="minorHAnsi"/>
          <w:sz w:val="24"/>
          <w:szCs w:val="24"/>
        </w:rPr>
        <w:t xml:space="preserve">Local School </w:t>
      </w:r>
      <w:r w:rsidR="007134DE" w:rsidRPr="009157DB">
        <w:rPr>
          <w:rFonts w:cstheme="minorHAnsi"/>
          <w:sz w:val="24"/>
          <w:szCs w:val="24"/>
        </w:rPr>
        <w:t>Wellness Plan”.</w:t>
      </w:r>
    </w:p>
    <w:p w:rsidR="007134DE" w:rsidRPr="009157DB" w:rsidRDefault="007134DE" w:rsidP="00F00FB4">
      <w:pPr>
        <w:pStyle w:val="ListParagraph"/>
        <w:spacing w:line="240" w:lineRule="auto"/>
        <w:rPr>
          <w:rFonts w:cstheme="minorHAnsi"/>
          <w:sz w:val="24"/>
          <w:szCs w:val="24"/>
        </w:rPr>
      </w:pPr>
    </w:p>
    <w:p w:rsidR="00DC1CFF" w:rsidRPr="009157DB" w:rsidRDefault="00DC1CFF" w:rsidP="00F00FB4">
      <w:pPr>
        <w:pStyle w:val="ListParagraph"/>
        <w:spacing w:line="240" w:lineRule="auto"/>
        <w:rPr>
          <w:rFonts w:cstheme="minorHAnsi"/>
          <w:sz w:val="24"/>
          <w:szCs w:val="24"/>
        </w:rPr>
      </w:pPr>
    </w:p>
    <w:p w:rsidR="007134DE" w:rsidRPr="009157DB" w:rsidRDefault="006E4676" w:rsidP="006E4676">
      <w:pPr>
        <w:pStyle w:val="ListParagraph"/>
        <w:numPr>
          <w:ilvl w:val="0"/>
          <w:numId w:val="14"/>
        </w:numPr>
        <w:spacing w:line="240" w:lineRule="auto"/>
        <w:rPr>
          <w:rFonts w:cstheme="minorHAnsi"/>
          <w:b/>
          <w:sz w:val="24"/>
          <w:szCs w:val="24"/>
        </w:rPr>
      </w:pPr>
      <w:r w:rsidRPr="009157DB">
        <w:rPr>
          <w:rFonts w:cstheme="minorHAnsi"/>
          <w:b/>
          <w:sz w:val="24"/>
          <w:szCs w:val="24"/>
        </w:rPr>
        <w:t>Guidelines</w:t>
      </w:r>
    </w:p>
    <w:p w:rsidR="006E4676" w:rsidRPr="009157DB" w:rsidRDefault="006E4676" w:rsidP="006E4676">
      <w:pPr>
        <w:pStyle w:val="ListParagraph"/>
        <w:spacing w:line="240" w:lineRule="auto"/>
        <w:ind w:left="900"/>
        <w:rPr>
          <w:rFonts w:cstheme="minorHAnsi"/>
          <w:b/>
          <w:sz w:val="24"/>
          <w:szCs w:val="24"/>
        </w:rPr>
      </w:pPr>
    </w:p>
    <w:p w:rsidR="007134DE" w:rsidRPr="00792222" w:rsidRDefault="007134DE" w:rsidP="003C5AF5">
      <w:pPr>
        <w:pStyle w:val="ListParagraph"/>
        <w:numPr>
          <w:ilvl w:val="0"/>
          <w:numId w:val="15"/>
        </w:numPr>
        <w:spacing w:line="240" w:lineRule="auto"/>
        <w:rPr>
          <w:rFonts w:cstheme="minorHAnsi"/>
          <w:b/>
          <w:sz w:val="24"/>
          <w:szCs w:val="24"/>
        </w:rPr>
      </w:pPr>
      <w:r w:rsidRPr="00792222">
        <w:rPr>
          <w:rFonts w:cstheme="minorHAnsi"/>
          <w:b/>
          <w:sz w:val="24"/>
          <w:szCs w:val="24"/>
        </w:rPr>
        <w:t>Quality School Meals</w:t>
      </w:r>
    </w:p>
    <w:p w:rsidR="007134DE" w:rsidRPr="009157DB" w:rsidRDefault="007134DE" w:rsidP="00F00FB4">
      <w:pPr>
        <w:pStyle w:val="ListParagraph"/>
        <w:spacing w:line="240" w:lineRule="auto"/>
        <w:rPr>
          <w:rFonts w:cstheme="minorHAnsi"/>
          <w:b/>
          <w:sz w:val="24"/>
          <w:szCs w:val="24"/>
        </w:rPr>
      </w:pPr>
    </w:p>
    <w:p w:rsidR="007134DE" w:rsidRPr="009157DB" w:rsidRDefault="007134DE" w:rsidP="00E41920">
      <w:pPr>
        <w:pStyle w:val="ListParagraph"/>
        <w:numPr>
          <w:ilvl w:val="0"/>
          <w:numId w:val="6"/>
        </w:numPr>
        <w:spacing w:line="240" w:lineRule="auto"/>
        <w:rPr>
          <w:rFonts w:cstheme="minorHAnsi"/>
          <w:b/>
          <w:sz w:val="24"/>
          <w:szCs w:val="24"/>
        </w:rPr>
      </w:pPr>
      <w:r w:rsidRPr="009157DB">
        <w:rPr>
          <w:rFonts w:cstheme="minorHAnsi"/>
          <w:sz w:val="24"/>
          <w:szCs w:val="24"/>
        </w:rPr>
        <w:t>The food service program shall operate in accordance with the National School</w:t>
      </w:r>
      <w:r w:rsidR="00E41920" w:rsidRPr="009157DB">
        <w:rPr>
          <w:rFonts w:cstheme="minorHAnsi"/>
          <w:sz w:val="24"/>
          <w:szCs w:val="24"/>
        </w:rPr>
        <w:t xml:space="preserve"> </w:t>
      </w:r>
      <w:r w:rsidRPr="009157DB">
        <w:rPr>
          <w:rFonts w:cstheme="minorHAnsi"/>
          <w:sz w:val="24"/>
          <w:szCs w:val="24"/>
        </w:rPr>
        <w:t xml:space="preserve">Lunch Act and the Child Nutrition Act of 1996 as amended and applicable laws and regulation state.  </w:t>
      </w:r>
      <w:r w:rsidRPr="009157DB">
        <w:rPr>
          <w:rFonts w:cstheme="minorHAnsi"/>
          <w:i/>
          <w:sz w:val="24"/>
          <w:szCs w:val="24"/>
        </w:rPr>
        <w:t xml:space="preserve">(42 U. S.C. 1771 et </w:t>
      </w:r>
      <w:proofErr w:type="gramStart"/>
      <w:r w:rsidRPr="009157DB">
        <w:rPr>
          <w:rFonts w:cstheme="minorHAnsi"/>
          <w:i/>
          <w:sz w:val="24"/>
          <w:szCs w:val="24"/>
        </w:rPr>
        <w:t>seq.9(</w:t>
      </w:r>
      <w:proofErr w:type="gramEnd"/>
      <w:r w:rsidRPr="009157DB">
        <w:rPr>
          <w:rFonts w:cstheme="minorHAnsi"/>
          <w:i/>
          <w:sz w:val="24"/>
          <w:szCs w:val="24"/>
        </w:rPr>
        <w:t>f)(1) and 17 (a), 42 U.S.C.1758(F)(1), 1766(a)).</w:t>
      </w:r>
    </w:p>
    <w:p w:rsidR="007134DE" w:rsidRPr="009157DB" w:rsidRDefault="007134DE" w:rsidP="007134DE">
      <w:pPr>
        <w:pStyle w:val="ListParagraph"/>
        <w:spacing w:line="240" w:lineRule="auto"/>
        <w:rPr>
          <w:rFonts w:cstheme="minorHAnsi"/>
          <w:sz w:val="24"/>
          <w:szCs w:val="24"/>
        </w:rPr>
      </w:pPr>
    </w:p>
    <w:p w:rsidR="007134DE" w:rsidRPr="009157DB" w:rsidRDefault="007134DE" w:rsidP="00E41920">
      <w:pPr>
        <w:pStyle w:val="ListParagraph"/>
        <w:numPr>
          <w:ilvl w:val="0"/>
          <w:numId w:val="6"/>
        </w:numPr>
        <w:spacing w:line="240" w:lineRule="auto"/>
        <w:rPr>
          <w:rFonts w:cstheme="minorHAnsi"/>
          <w:b/>
          <w:sz w:val="24"/>
          <w:szCs w:val="24"/>
        </w:rPr>
      </w:pPr>
      <w:r w:rsidRPr="009157DB">
        <w:rPr>
          <w:rFonts w:cstheme="minorHAnsi"/>
          <w:sz w:val="24"/>
          <w:szCs w:val="24"/>
        </w:rPr>
        <w:t xml:space="preserve">The Circle of Life </w:t>
      </w:r>
      <w:r w:rsidR="000E14D4" w:rsidRPr="009157DB">
        <w:rPr>
          <w:rFonts w:cstheme="minorHAnsi"/>
          <w:sz w:val="24"/>
          <w:szCs w:val="24"/>
        </w:rPr>
        <w:t xml:space="preserve">Academy </w:t>
      </w:r>
      <w:r w:rsidRPr="009157DB">
        <w:rPr>
          <w:rFonts w:cstheme="minorHAnsi"/>
          <w:sz w:val="24"/>
          <w:szCs w:val="24"/>
        </w:rPr>
        <w:t>through USDA and Minnesota Food and Nutrition</w:t>
      </w:r>
      <w:r w:rsidR="000170D1">
        <w:rPr>
          <w:rFonts w:cstheme="minorHAnsi"/>
          <w:sz w:val="24"/>
          <w:szCs w:val="24"/>
        </w:rPr>
        <w:t xml:space="preserve"> Community Eligibility Provision (CEP)</w:t>
      </w:r>
      <w:r w:rsidRPr="009157DB">
        <w:rPr>
          <w:rFonts w:cstheme="minorHAnsi"/>
          <w:sz w:val="24"/>
          <w:szCs w:val="24"/>
        </w:rPr>
        <w:t>, will offer breakfast and lunch programs</w:t>
      </w:r>
      <w:r w:rsidR="000E14D4" w:rsidRPr="009157DB">
        <w:rPr>
          <w:rFonts w:cstheme="minorHAnsi"/>
          <w:sz w:val="24"/>
          <w:szCs w:val="24"/>
        </w:rPr>
        <w:t xml:space="preserve"> that provide</w:t>
      </w:r>
      <w:r w:rsidRPr="009157DB">
        <w:rPr>
          <w:rFonts w:cstheme="minorHAnsi"/>
          <w:sz w:val="24"/>
          <w:szCs w:val="24"/>
        </w:rPr>
        <w:t xml:space="preserve"> meals to all students at no charge.  </w:t>
      </w:r>
    </w:p>
    <w:p w:rsidR="000E14D4" w:rsidRPr="009157DB" w:rsidRDefault="000E14D4" w:rsidP="007134DE">
      <w:pPr>
        <w:pStyle w:val="ListParagraph"/>
        <w:spacing w:line="240" w:lineRule="auto"/>
        <w:rPr>
          <w:rFonts w:cstheme="minorHAnsi"/>
          <w:sz w:val="24"/>
          <w:szCs w:val="24"/>
        </w:rPr>
      </w:pPr>
    </w:p>
    <w:p w:rsidR="000E14D4" w:rsidRPr="009157DB" w:rsidRDefault="007134DE" w:rsidP="00E3442C">
      <w:pPr>
        <w:pStyle w:val="ListParagraph"/>
        <w:numPr>
          <w:ilvl w:val="0"/>
          <w:numId w:val="6"/>
        </w:numPr>
        <w:spacing w:after="0" w:line="240" w:lineRule="auto"/>
        <w:rPr>
          <w:rFonts w:cstheme="minorHAnsi"/>
          <w:sz w:val="24"/>
          <w:szCs w:val="24"/>
        </w:rPr>
      </w:pPr>
      <w:r w:rsidRPr="009157DB">
        <w:rPr>
          <w:rFonts w:cstheme="minorHAnsi"/>
          <w:sz w:val="24"/>
          <w:szCs w:val="24"/>
        </w:rPr>
        <w:t xml:space="preserve">Food safety is a key part of the school food service program. </w:t>
      </w:r>
      <w:r w:rsidR="000E14D4" w:rsidRPr="009157DB">
        <w:rPr>
          <w:rFonts w:cstheme="minorHAnsi"/>
          <w:sz w:val="24"/>
          <w:szCs w:val="24"/>
        </w:rPr>
        <w:t xml:space="preserve"> Food and Nutrition Services personnel will adhere to all federal, state and local food safety and security</w:t>
      </w:r>
      <w:r w:rsidR="00DB4B91" w:rsidRPr="009157DB">
        <w:rPr>
          <w:rFonts w:cstheme="minorHAnsi"/>
          <w:sz w:val="24"/>
          <w:szCs w:val="24"/>
        </w:rPr>
        <w:t xml:space="preserve"> guidelines</w:t>
      </w:r>
      <w:r w:rsidR="000E14D4" w:rsidRPr="009157DB">
        <w:rPr>
          <w:rFonts w:cstheme="minorHAnsi"/>
          <w:sz w:val="24"/>
          <w:szCs w:val="24"/>
        </w:rPr>
        <w:t>.</w:t>
      </w:r>
      <w:r w:rsidRPr="009157DB">
        <w:rPr>
          <w:rFonts w:cstheme="minorHAnsi"/>
          <w:sz w:val="24"/>
          <w:szCs w:val="24"/>
        </w:rPr>
        <w:t xml:space="preserve"> </w:t>
      </w:r>
    </w:p>
    <w:p w:rsidR="000E14D4" w:rsidRPr="009157DB" w:rsidRDefault="000E14D4" w:rsidP="000E14D4">
      <w:pPr>
        <w:spacing w:line="240" w:lineRule="auto"/>
        <w:ind w:left="360"/>
        <w:rPr>
          <w:rFonts w:cstheme="minorHAnsi"/>
          <w:sz w:val="24"/>
          <w:szCs w:val="24"/>
        </w:rPr>
      </w:pPr>
    </w:p>
    <w:p w:rsidR="009F0D03" w:rsidRPr="009157DB" w:rsidRDefault="009F0D03" w:rsidP="00E3442C">
      <w:pPr>
        <w:pStyle w:val="ListParagraph"/>
        <w:numPr>
          <w:ilvl w:val="0"/>
          <w:numId w:val="6"/>
        </w:numPr>
        <w:spacing w:after="0" w:line="240" w:lineRule="auto"/>
        <w:rPr>
          <w:rFonts w:cstheme="minorHAnsi"/>
          <w:sz w:val="24"/>
          <w:szCs w:val="24"/>
        </w:rPr>
      </w:pPr>
      <w:r w:rsidRPr="009157DB">
        <w:rPr>
          <w:rFonts w:cstheme="minorHAnsi"/>
          <w:sz w:val="24"/>
          <w:szCs w:val="24"/>
        </w:rPr>
        <w:t xml:space="preserve">Menus will meet the </w:t>
      </w:r>
      <w:r w:rsidR="000E14D4" w:rsidRPr="009157DB">
        <w:rPr>
          <w:rFonts w:cstheme="minorHAnsi"/>
          <w:sz w:val="24"/>
          <w:szCs w:val="24"/>
        </w:rPr>
        <w:t xml:space="preserve">Healthy, Hunger-Free Kids Act (HHFKA) </w:t>
      </w:r>
      <w:r w:rsidRPr="009157DB">
        <w:rPr>
          <w:rFonts w:cstheme="minorHAnsi"/>
          <w:sz w:val="24"/>
          <w:szCs w:val="24"/>
        </w:rPr>
        <w:t>nutritional standards established by the USDA and State</w:t>
      </w:r>
      <w:r w:rsidR="000E14D4" w:rsidRPr="009157DB">
        <w:rPr>
          <w:rFonts w:cstheme="minorHAnsi"/>
          <w:sz w:val="24"/>
          <w:szCs w:val="24"/>
        </w:rPr>
        <w:t xml:space="preserve"> </w:t>
      </w:r>
      <w:r w:rsidRPr="009157DB">
        <w:rPr>
          <w:rFonts w:cstheme="minorHAnsi"/>
          <w:sz w:val="24"/>
          <w:szCs w:val="24"/>
        </w:rPr>
        <w:t xml:space="preserve">of Minnesota, </w:t>
      </w:r>
      <w:r w:rsidR="000E14D4" w:rsidRPr="009157DB">
        <w:rPr>
          <w:rFonts w:cstheme="minorHAnsi"/>
          <w:sz w:val="24"/>
          <w:szCs w:val="24"/>
        </w:rPr>
        <w:t xml:space="preserve">which </w:t>
      </w:r>
      <w:r w:rsidRPr="009157DB">
        <w:rPr>
          <w:rFonts w:cstheme="minorHAnsi"/>
          <w:sz w:val="24"/>
          <w:szCs w:val="24"/>
        </w:rPr>
        <w:t>featur</w:t>
      </w:r>
      <w:r w:rsidR="000E14D4" w:rsidRPr="009157DB">
        <w:rPr>
          <w:rFonts w:cstheme="minorHAnsi"/>
          <w:sz w:val="24"/>
          <w:szCs w:val="24"/>
        </w:rPr>
        <w:t xml:space="preserve">e </w:t>
      </w:r>
      <w:r w:rsidRPr="009157DB">
        <w:rPr>
          <w:rFonts w:cstheme="minorHAnsi"/>
          <w:sz w:val="24"/>
          <w:szCs w:val="24"/>
        </w:rPr>
        <w:t>a variety of</w:t>
      </w:r>
      <w:r w:rsidR="000E14D4" w:rsidRPr="009157DB">
        <w:rPr>
          <w:rFonts w:cstheme="minorHAnsi"/>
          <w:sz w:val="24"/>
          <w:szCs w:val="24"/>
        </w:rPr>
        <w:t xml:space="preserve"> </w:t>
      </w:r>
      <w:r w:rsidRPr="009157DB">
        <w:rPr>
          <w:rFonts w:cstheme="minorHAnsi"/>
          <w:sz w:val="24"/>
          <w:szCs w:val="24"/>
        </w:rPr>
        <w:t>healthy</w:t>
      </w:r>
      <w:r w:rsidR="000E14D4" w:rsidRPr="009157DB">
        <w:rPr>
          <w:rFonts w:cstheme="minorHAnsi"/>
          <w:sz w:val="24"/>
          <w:szCs w:val="24"/>
        </w:rPr>
        <w:t xml:space="preserve"> and nutritious</w:t>
      </w:r>
      <w:r w:rsidRPr="009157DB">
        <w:rPr>
          <w:rFonts w:cstheme="minorHAnsi"/>
          <w:sz w:val="24"/>
          <w:szCs w:val="24"/>
        </w:rPr>
        <w:t xml:space="preserve"> choices that are </w:t>
      </w:r>
      <w:r w:rsidR="000E14D4" w:rsidRPr="009157DB">
        <w:rPr>
          <w:rFonts w:cstheme="minorHAnsi"/>
          <w:sz w:val="24"/>
          <w:szCs w:val="24"/>
        </w:rPr>
        <w:t>healthy</w:t>
      </w:r>
      <w:r w:rsidRPr="009157DB">
        <w:rPr>
          <w:rFonts w:cstheme="minorHAnsi"/>
          <w:sz w:val="24"/>
          <w:szCs w:val="24"/>
        </w:rPr>
        <w:t>, attractive and of excellent quality</w:t>
      </w:r>
      <w:r w:rsidR="000E14D4" w:rsidRPr="009157DB">
        <w:rPr>
          <w:rFonts w:cstheme="minorHAnsi"/>
          <w:sz w:val="24"/>
          <w:szCs w:val="24"/>
        </w:rPr>
        <w:t>.</w:t>
      </w:r>
      <w:r w:rsidRPr="009157DB">
        <w:rPr>
          <w:rFonts w:cstheme="minorHAnsi"/>
          <w:sz w:val="24"/>
          <w:szCs w:val="24"/>
        </w:rPr>
        <w:t xml:space="preserve"> </w:t>
      </w:r>
    </w:p>
    <w:p w:rsidR="000E14D4" w:rsidRPr="009157DB" w:rsidRDefault="000E14D4" w:rsidP="000E14D4">
      <w:pPr>
        <w:spacing w:line="240" w:lineRule="auto"/>
        <w:ind w:left="360"/>
        <w:rPr>
          <w:rFonts w:cstheme="minorHAnsi"/>
          <w:sz w:val="24"/>
          <w:szCs w:val="24"/>
        </w:rPr>
      </w:pPr>
    </w:p>
    <w:p w:rsidR="0012328B" w:rsidRPr="009157DB" w:rsidRDefault="0012328B" w:rsidP="00E41920">
      <w:pPr>
        <w:pStyle w:val="ListParagraph"/>
        <w:numPr>
          <w:ilvl w:val="0"/>
          <w:numId w:val="6"/>
        </w:numPr>
        <w:spacing w:line="240" w:lineRule="auto"/>
        <w:rPr>
          <w:rFonts w:cstheme="minorHAnsi"/>
          <w:sz w:val="24"/>
          <w:szCs w:val="24"/>
        </w:rPr>
      </w:pPr>
      <w:r w:rsidRPr="009157DB">
        <w:rPr>
          <w:rFonts w:cstheme="minorHAnsi"/>
          <w:sz w:val="24"/>
          <w:szCs w:val="24"/>
        </w:rPr>
        <w:t>School personnel, along with parents, will encourage students to choose and</w:t>
      </w:r>
      <w:r w:rsidR="00E41920" w:rsidRPr="009157DB">
        <w:rPr>
          <w:rFonts w:cstheme="minorHAnsi"/>
          <w:sz w:val="24"/>
          <w:szCs w:val="24"/>
        </w:rPr>
        <w:t xml:space="preserve"> </w:t>
      </w:r>
      <w:r w:rsidR="000E14D4" w:rsidRPr="009157DB">
        <w:rPr>
          <w:rFonts w:cstheme="minorHAnsi"/>
          <w:sz w:val="24"/>
          <w:szCs w:val="24"/>
        </w:rPr>
        <w:t>c</w:t>
      </w:r>
      <w:r w:rsidRPr="009157DB">
        <w:rPr>
          <w:rFonts w:cstheme="minorHAnsi"/>
          <w:sz w:val="24"/>
          <w:szCs w:val="24"/>
        </w:rPr>
        <w:t xml:space="preserve">onsume full meals containing elements from the </w:t>
      </w:r>
      <w:r w:rsidR="000E14D4" w:rsidRPr="009157DB">
        <w:rPr>
          <w:rFonts w:cstheme="minorHAnsi"/>
          <w:sz w:val="24"/>
          <w:szCs w:val="24"/>
        </w:rPr>
        <w:t>five</w:t>
      </w:r>
      <w:r w:rsidRPr="009157DB">
        <w:rPr>
          <w:rFonts w:cstheme="minorHAnsi"/>
          <w:sz w:val="24"/>
          <w:szCs w:val="24"/>
        </w:rPr>
        <w:t xml:space="preserve"> basic food groups.  </w:t>
      </w:r>
    </w:p>
    <w:p w:rsidR="000E14D4" w:rsidRPr="009157DB" w:rsidRDefault="000E14D4" w:rsidP="0012328B">
      <w:pPr>
        <w:pStyle w:val="ListParagraph"/>
        <w:spacing w:line="240" w:lineRule="auto"/>
        <w:rPr>
          <w:rFonts w:cstheme="minorHAnsi"/>
          <w:sz w:val="24"/>
          <w:szCs w:val="24"/>
        </w:rPr>
      </w:pPr>
    </w:p>
    <w:p w:rsidR="0012328B" w:rsidRPr="009157DB" w:rsidRDefault="0012328B" w:rsidP="00E3442C">
      <w:pPr>
        <w:pStyle w:val="ListParagraph"/>
        <w:numPr>
          <w:ilvl w:val="0"/>
          <w:numId w:val="6"/>
        </w:numPr>
        <w:spacing w:before="240" w:after="0" w:line="240" w:lineRule="auto"/>
        <w:rPr>
          <w:rFonts w:cstheme="minorHAnsi"/>
          <w:sz w:val="24"/>
          <w:szCs w:val="24"/>
        </w:rPr>
      </w:pPr>
      <w:r w:rsidRPr="009157DB">
        <w:rPr>
          <w:rFonts w:cstheme="minorHAnsi"/>
          <w:sz w:val="24"/>
          <w:szCs w:val="24"/>
        </w:rPr>
        <w:t>School food service staff will participate in continuing professional development.</w:t>
      </w:r>
    </w:p>
    <w:p w:rsidR="005C62FB" w:rsidRPr="009157DB" w:rsidRDefault="005C62FB" w:rsidP="005C62FB">
      <w:pPr>
        <w:spacing w:after="0" w:line="240" w:lineRule="auto"/>
        <w:ind w:left="360"/>
        <w:rPr>
          <w:rFonts w:cstheme="minorHAnsi"/>
          <w:sz w:val="24"/>
          <w:szCs w:val="24"/>
        </w:rPr>
      </w:pPr>
    </w:p>
    <w:p w:rsidR="003C5AF5" w:rsidRPr="009157DB" w:rsidRDefault="0012328B" w:rsidP="00E41920">
      <w:pPr>
        <w:pStyle w:val="ListParagraph"/>
        <w:numPr>
          <w:ilvl w:val="0"/>
          <w:numId w:val="6"/>
        </w:numPr>
        <w:spacing w:after="0" w:line="240" w:lineRule="auto"/>
        <w:rPr>
          <w:rFonts w:cstheme="minorHAnsi"/>
          <w:sz w:val="24"/>
          <w:szCs w:val="24"/>
        </w:rPr>
      </w:pPr>
      <w:r w:rsidRPr="009157DB">
        <w:rPr>
          <w:rFonts w:cstheme="minorHAnsi"/>
          <w:sz w:val="24"/>
          <w:szCs w:val="24"/>
        </w:rPr>
        <w:t>All foods and beverages made available on school grounds will be consistent</w:t>
      </w:r>
      <w:r w:rsidR="00E41920" w:rsidRPr="009157DB">
        <w:rPr>
          <w:rFonts w:cstheme="minorHAnsi"/>
          <w:sz w:val="24"/>
          <w:szCs w:val="24"/>
        </w:rPr>
        <w:t xml:space="preserve"> </w:t>
      </w:r>
      <w:r w:rsidR="000E14D4" w:rsidRPr="009157DB">
        <w:rPr>
          <w:rFonts w:cstheme="minorHAnsi"/>
          <w:sz w:val="24"/>
          <w:szCs w:val="24"/>
        </w:rPr>
        <w:t>w</w:t>
      </w:r>
      <w:r w:rsidRPr="009157DB">
        <w:rPr>
          <w:rFonts w:cstheme="minorHAnsi"/>
          <w:sz w:val="24"/>
          <w:szCs w:val="24"/>
        </w:rPr>
        <w:t>ith the current USDA Dietary Guidelines for Americans.</w:t>
      </w:r>
    </w:p>
    <w:p w:rsidR="003C5AF5" w:rsidRPr="009157DB" w:rsidRDefault="003C5AF5" w:rsidP="00DB4B91">
      <w:pPr>
        <w:pStyle w:val="ListParagraph"/>
        <w:spacing w:line="240" w:lineRule="auto"/>
        <w:ind w:left="0"/>
        <w:rPr>
          <w:rFonts w:cstheme="minorHAnsi"/>
          <w:sz w:val="24"/>
          <w:szCs w:val="24"/>
        </w:rPr>
      </w:pPr>
    </w:p>
    <w:p w:rsidR="00DC1CFF" w:rsidRPr="009157DB" w:rsidRDefault="00DC1CFF" w:rsidP="00DB4B91">
      <w:pPr>
        <w:pStyle w:val="ListParagraph"/>
        <w:spacing w:line="240" w:lineRule="auto"/>
        <w:ind w:left="0"/>
        <w:rPr>
          <w:rFonts w:cstheme="minorHAnsi"/>
          <w:sz w:val="24"/>
          <w:szCs w:val="24"/>
        </w:rPr>
      </w:pPr>
    </w:p>
    <w:p w:rsidR="00DC1CFF" w:rsidRDefault="00DC1CFF" w:rsidP="00DB4B91">
      <w:pPr>
        <w:pStyle w:val="ListParagraph"/>
        <w:spacing w:line="240" w:lineRule="auto"/>
        <w:ind w:left="0"/>
        <w:rPr>
          <w:rFonts w:cstheme="minorHAnsi"/>
          <w:sz w:val="24"/>
          <w:szCs w:val="24"/>
        </w:rPr>
      </w:pPr>
    </w:p>
    <w:p w:rsidR="000170D1" w:rsidRDefault="000170D1" w:rsidP="00DB4B91">
      <w:pPr>
        <w:pStyle w:val="ListParagraph"/>
        <w:spacing w:line="240" w:lineRule="auto"/>
        <w:ind w:left="0"/>
        <w:rPr>
          <w:rFonts w:cstheme="minorHAnsi"/>
          <w:sz w:val="24"/>
          <w:szCs w:val="24"/>
        </w:rPr>
      </w:pPr>
    </w:p>
    <w:p w:rsidR="000170D1" w:rsidRPr="009157DB" w:rsidRDefault="000170D1" w:rsidP="00DB4B91">
      <w:pPr>
        <w:pStyle w:val="ListParagraph"/>
        <w:spacing w:line="240" w:lineRule="auto"/>
        <w:ind w:left="0"/>
        <w:rPr>
          <w:rFonts w:cstheme="minorHAnsi"/>
          <w:sz w:val="24"/>
          <w:szCs w:val="24"/>
        </w:rPr>
      </w:pPr>
    </w:p>
    <w:p w:rsidR="00DC1CFF" w:rsidRPr="009157DB" w:rsidRDefault="00DC1CFF" w:rsidP="00DB4B91">
      <w:pPr>
        <w:pStyle w:val="ListParagraph"/>
        <w:spacing w:line="240" w:lineRule="auto"/>
        <w:ind w:left="0"/>
        <w:rPr>
          <w:rFonts w:cstheme="minorHAnsi"/>
          <w:sz w:val="24"/>
          <w:szCs w:val="24"/>
        </w:rPr>
      </w:pPr>
    </w:p>
    <w:p w:rsidR="00524B2A" w:rsidRPr="009157DB" w:rsidRDefault="00524B2A" w:rsidP="00DB4B91">
      <w:pPr>
        <w:pStyle w:val="ListParagraph"/>
        <w:spacing w:line="240" w:lineRule="auto"/>
        <w:ind w:left="0"/>
        <w:rPr>
          <w:rFonts w:cstheme="minorHAnsi"/>
          <w:sz w:val="24"/>
          <w:szCs w:val="24"/>
        </w:rPr>
      </w:pPr>
    </w:p>
    <w:p w:rsidR="00691E51" w:rsidRPr="00792222" w:rsidRDefault="00691E51" w:rsidP="00882CE7">
      <w:pPr>
        <w:pStyle w:val="ListParagraph"/>
        <w:numPr>
          <w:ilvl w:val="0"/>
          <w:numId w:val="15"/>
        </w:numPr>
        <w:spacing w:after="0" w:line="240" w:lineRule="auto"/>
        <w:rPr>
          <w:rFonts w:cstheme="minorHAnsi"/>
          <w:b/>
          <w:sz w:val="24"/>
          <w:szCs w:val="24"/>
        </w:rPr>
      </w:pPr>
      <w:r w:rsidRPr="00792222">
        <w:rPr>
          <w:rFonts w:cstheme="minorHAnsi"/>
          <w:b/>
          <w:sz w:val="24"/>
          <w:szCs w:val="24"/>
        </w:rPr>
        <w:lastRenderedPageBreak/>
        <w:t>Pleasant Eating Environment</w:t>
      </w:r>
    </w:p>
    <w:p w:rsidR="00DC1CFF" w:rsidRPr="009157DB" w:rsidRDefault="00DC1CFF" w:rsidP="00DC1CFF">
      <w:pPr>
        <w:pStyle w:val="ListParagraph"/>
        <w:spacing w:after="0" w:line="240" w:lineRule="auto"/>
        <w:ind w:left="1260"/>
        <w:rPr>
          <w:rFonts w:cstheme="minorHAnsi"/>
          <w:sz w:val="24"/>
          <w:szCs w:val="24"/>
        </w:rPr>
      </w:pPr>
    </w:p>
    <w:p w:rsidR="00691E51" w:rsidRPr="009157DB" w:rsidRDefault="00691E51" w:rsidP="001E1C29">
      <w:pPr>
        <w:pStyle w:val="ListParagraph"/>
        <w:numPr>
          <w:ilvl w:val="0"/>
          <w:numId w:val="6"/>
        </w:numPr>
        <w:spacing w:line="240" w:lineRule="auto"/>
        <w:rPr>
          <w:rFonts w:cstheme="minorHAnsi"/>
          <w:b/>
          <w:sz w:val="24"/>
          <w:szCs w:val="24"/>
        </w:rPr>
      </w:pPr>
      <w:r w:rsidRPr="009157DB">
        <w:rPr>
          <w:rFonts w:cstheme="minorHAnsi"/>
          <w:sz w:val="24"/>
          <w:szCs w:val="24"/>
        </w:rPr>
        <w:t>Drinking water will be available for students and staff members at meals</w:t>
      </w:r>
      <w:r w:rsidR="00621407" w:rsidRPr="009157DB">
        <w:rPr>
          <w:rFonts w:cstheme="minorHAnsi"/>
          <w:sz w:val="24"/>
          <w:szCs w:val="24"/>
        </w:rPr>
        <w:t xml:space="preserve"> </w:t>
      </w:r>
      <w:r w:rsidRPr="009157DB">
        <w:rPr>
          <w:rFonts w:cstheme="minorHAnsi"/>
          <w:sz w:val="24"/>
          <w:szCs w:val="24"/>
        </w:rPr>
        <w:t xml:space="preserve">and </w:t>
      </w:r>
      <w:r w:rsidR="000170D1">
        <w:rPr>
          <w:rFonts w:cstheme="minorHAnsi"/>
          <w:sz w:val="24"/>
          <w:szCs w:val="24"/>
        </w:rPr>
        <w:t>during</w:t>
      </w:r>
      <w:r w:rsidRPr="009157DB">
        <w:rPr>
          <w:rFonts w:cstheme="minorHAnsi"/>
          <w:sz w:val="24"/>
          <w:szCs w:val="24"/>
        </w:rPr>
        <w:t xml:space="preserve"> the day.</w:t>
      </w:r>
    </w:p>
    <w:p w:rsidR="00691E51" w:rsidRPr="009157DB" w:rsidRDefault="00691E51" w:rsidP="00691E51">
      <w:pPr>
        <w:pStyle w:val="ListParagraph"/>
        <w:spacing w:line="240" w:lineRule="auto"/>
        <w:rPr>
          <w:rFonts w:cstheme="minorHAnsi"/>
          <w:sz w:val="24"/>
          <w:szCs w:val="24"/>
        </w:rPr>
      </w:pPr>
    </w:p>
    <w:p w:rsidR="00691E51" w:rsidRPr="009157DB" w:rsidRDefault="00691E51" w:rsidP="00882CE7">
      <w:pPr>
        <w:pStyle w:val="ListParagraph"/>
        <w:numPr>
          <w:ilvl w:val="0"/>
          <w:numId w:val="6"/>
        </w:numPr>
        <w:spacing w:line="240" w:lineRule="auto"/>
        <w:rPr>
          <w:rFonts w:cstheme="minorHAnsi"/>
          <w:sz w:val="24"/>
          <w:szCs w:val="24"/>
        </w:rPr>
      </w:pPr>
      <w:r w:rsidRPr="009157DB">
        <w:rPr>
          <w:rFonts w:cstheme="minorHAnsi"/>
          <w:sz w:val="24"/>
          <w:szCs w:val="24"/>
        </w:rPr>
        <w:t>School personnel will assist all students in developing the healthy practice of</w:t>
      </w:r>
      <w:r w:rsidR="00882CE7" w:rsidRPr="009157DB">
        <w:rPr>
          <w:rFonts w:cstheme="minorHAnsi"/>
          <w:sz w:val="24"/>
          <w:szCs w:val="24"/>
        </w:rPr>
        <w:t xml:space="preserve"> </w:t>
      </w:r>
      <w:r w:rsidRPr="009157DB">
        <w:rPr>
          <w:rFonts w:cstheme="minorHAnsi"/>
          <w:sz w:val="24"/>
          <w:szCs w:val="24"/>
        </w:rPr>
        <w:t>washing hands before eating.</w:t>
      </w:r>
    </w:p>
    <w:p w:rsidR="00691E51" w:rsidRPr="009157DB" w:rsidRDefault="00691E51" w:rsidP="00691E51">
      <w:pPr>
        <w:pStyle w:val="ListParagraph"/>
        <w:spacing w:line="240" w:lineRule="auto"/>
        <w:rPr>
          <w:rFonts w:cstheme="minorHAnsi"/>
          <w:sz w:val="24"/>
          <w:szCs w:val="24"/>
        </w:rPr>
      </w:pPr>
    </w:p>
    <w:p w:rsidR="00691E51" w:rsidRPr="009157DB" w:rsidRDefault="00691E51" w:rsidP="00882CE7">
      <w:pPr>
        <w:pStyle w:val="ListParagraph"/>
        <w:numPr>
          <w:ilvl w:val="0"/>
          <w:numId w:val="6"/>
        </w:numPr>
        <w:spacing w:after="0" w:line="240" w:lineRule="auto"/>
        <w:rPr>
          <w:rFonts w:cstheme="minorHAnsi"/>
          <w:sz w:val="24"/>
          <w:szCs w:val="24"/>
        </w:rPr>
      </w:pPr>
      <w:r w:rsidRPr="009157DB">
        <w:rPr>
          <w:rFonts w:cstheme="minorHAnsi"/>
          <w:sz w:val="24"/>
          <w:szCs w:val="24"/>
        </w:rPr>
        <w:t>Lunch period</w:t>
      </w:r>
      <w:r w:rsidR="00172DAC">
        <w:rPr>
          <w:rFonts w:cstheme="minorHAnsi"/>
          <w:sz w:val="24"/>
          <w:szCs w:val="24"/>
        </w:rPr>
        <w:t xml:space="preserve"> </w:t>
      </w:r>
      <w:proofErr w:type="gramStart"/>
      <w:r w:rsidR="00172DAC">
        <w:rPr>
          <w:rFonts w:cstheme="minorHAnsi"/>
          <w:sz w:val="24"/>
          <w:szCs w:val="24"/>
        </w:rPr>
        <w:t>is</w:t>
      </w:r>
      <w:r w:rsidRPr="009157DB">
        <w:rPr>
          <w:rFonts w:cstheme="minorHAnsi"/>
          <w:sz w:val="24"/>
          <w:szCs w:val="24"/>
        </w:rPr>
        <w:t xml:space="preserve"> scheduled</w:t>
      </w:r>
      <w:proofErr w:type="gramEnd"/>
      <w:r w:rsidRPr="009157DB">
        <w:rPr>
          <w:rFonts w:cstheme="minorHAnsi"/>
          <w:sz w:val="24"/>
          <w:szCs w:val="24"/>
        </w:rPr>
        <w:t xml:space="preserve"> in or near the middle of the day.</w:t>
      </w:r>
    </w:p>
    <w:p w:rsidR="00691E51" w:rsidRPr="009157DB" w:rsidRDefault="00691E51" w:rsidP="00882CE7">
      <w:pPr>
        <w:spacing w:after="0" w:line="240" w:lineRule="auto"/>
        <w:ind w:left="360"/>
        <w:rPr>
          <w:rFonts w:cstheme="minorHAnsi"/>
          <w:sz w:val="24"/>
          <w:szCs w:val="24"/>
        </w:rPr>
      </w:pPr>
    </w:p>
    <w:p w:rsidR="00691E51" w:rsidRPr="009157DB" w:rsidRDefault="00691E51" w:rsidP="00691E51">
      <w:pPr>
        <w:pStyle w:val="ListParagraph"/>
        <w:numPr>
          <w:ilvl w:val="0"/>
          <w:numId w:val="6"/>
        </w:numPr>
        <w:spacing w:line="240" w:lineRule="auto"/>
        <w:rPr>
          <w:rFonts w:cstheme="minorHAnsi"/>
          <w:sz w:val="24"/>
          <w:szCs w:val="24"/>
        </w:rPr>
      </w:pPr>
      <w:r w:rsidRPr="009157DB">
        <w:rPr>
          <w:rFonts w:cstheme="minorHAnsi"/>
          <w:sz w:val="24"/>
          <w:szCs w:val="24"/>
        </w:rPr>
        <w:t>School personnel will schedule enough time so that students do not have to</w:t>
      </w:r>
    </w:p>
    <w:p w:rsidR="00691E51" w:rsidRPr="009157DB" w:rsidRDefault="00691E51" w:rsidP="002A36D4">
      <w:pPr>
        <w:pStyle w:val="ListParagraph"/>
        <w:spacing w:line="240" w:lineRule="auto"/>
        <w:ind w:firstLine="540"/>
        <w:rPr>
          <w:rFonts w:cstheme="minorHAnsi"/>
          <w:sz w:val="24"/>
          <w:szCs w:val="24"/>
        </w:rPr>
      </w:pPr>
      <w:proofErr w:type="gramStart"/>
      <w:r w:rsidRPr="009157DB">
        <w:rPr>
          <w:rFonts w:cstheme="minorHAnsi"/>
          <w:sz w:val="24"/>
          <w:szCs w:val="24"/>
        </w:rPr>
        <w:t>wait</w:t>
      </w:r>
      <w:proofErr w:type="gramEnd"/>
      <w:r w:rsidRPr="009157DB">
        <w:rPr>
          <w:rFonts w:cstheme="minorHAnsi"/>
          <w:sz w:val="24"/>
          <w:szCs w:val="24"/>
        </w:rPr>
        <w:t xml:space="preserve"> in the serving line</w:t>
      </w:r>
      <w:r w:rsidR="00172DAC">
        <w:rPr>
          <w:rFonts w:cstheme="minorHAnsi"/>
          <w:sz w:val="24"/>
          <w:szCs w:val="24"/>
        </w:rPr>
        <w:t xml:space="preserve"> very long</w:t>
      </w:r>
      <w:r w:rsidRPr="009157DB">
        <w:rPr>
          <w:rFonts w:cstheme="minorHAnsi"/>
          <w:sz w:val="24"/>
          <w:szCs w:val="24"/>
        </w:rPr>
        <w:t>.</w:t>
      </w:r>
    </w:p>
    <w:p w:rsidR="00673DDD" w:rsidRPr="009157DB" w:rsidRDefault="00673DDD" w:rsidP="00691E51">
      <w:pPr>
        <w:pStyle w:val="ListParagraph"/>
        <w:spacing w:line="240" w:lineRule="auto"/>
        <w:rPr>
          <w:rFonts w:cstheme="minorHAnsi"/>
          <w:sz w:val="24"/>
          <w:szCs w:val="24"/>
        </w:rPr>
      </w:pPr>
    </w:p>
    <w:p w:rsidR="00673DDD" w:rsidRPr="009157DB" w:rsidRDefault="00673DDD" w:rsidP="00673DDD">
      <w:pPr>
        <w:pStyle w:val="ListParagraph"/>
        <w:numPr>
          <w:ilvl w:val="0"/>
          <w:numId w:val="6"/>
        </w:numPr>
        <w:spacing w:line="240" w:lineRule="auto"/>
        <w:rPr>
          <w:rFonts w:cstheme="minorHAnsi"/>
          <w:sz w:val="24"/>
          <w:szCs w:val="24"/>
        </w:rPr>
      </w:pPr>
      <w:r w:rsidRPr="009157DB">
        <w:rPr>
          <w:rFonts w:cstheme="minorHAnsi"/>
          <w:sz w:val="24"/>
          <w:szCs w:val="24"/>
        </w:rPr>
        <w:t>Adequate time to eat in a pleasant dining environment with enough seating</w:t>
      </w:r>
    </w:p>
    <w:p w:rsidR="00673DDD" w:rsidRPr="009157DB" w:rsidRDefault="00673DDD" w:rsidP="002A36D4">
      <w:pPr>
        <w:pStyle w:val="ListParagraph"/>
        <w:spacing w:line="240" w:lineRule="auto"/>
        <w:ind w:left="1260"/>
        <w:rPr>
          <w:rFonts w:cstheme="minorHAnsi"/>
          <w:sz w:val="24"/>
          <w:szCs w:val="24"/>
        </w:rPr>
      </w:pPr>
      <w:proofErr w:type="gramStart"/>
      <w:r w:rsidRPr="009157DB">
        <w:rPr>
          <w:rFonts w:cstheme="minorHAnsi"/>
          <w:sz w:val="24"/>
          <w:szCs w:val="24"/>
        </w:rPr>
        <w:t>for</w:t>
      </w:r>
      <w:proofErr w:type="gramEnd"/>
      <w:r w:rsidRPr="009157DB">
        <w:rPr>
          <w:rFonts w:cstheme="minorHAnsi"/>
          <w:sz w:val="24"/>
          <w:szCs w:val="24"/>
        </w:rPr>
        <w:t xml:space="preserve"> all students will be provided.  The minimum eating time for each student will be 10 minutes for breakfast and 20 minutes for lunch as recommended by NASBE.</w:t>
      </w:r>
    </w:p>
    <w:p w:rsidR="00673DDD" w:rsidRPr="009157DB" w:rsidRDefault="00673DDD" w:rsidP="00673DDD">
      <w:pPr>
        <w:pStyle w:val="ListParagraph"/>
        <w:spacing w:line="240" w:lineRule="auto"/>
        <w:rPr>
          <w:rFonts w:cstheme="minorHAnsi"/>
          <w:sz w:val="24"/>
          <w:szCs w:val="24"/>
        </w:rPr>
      </w:pPr>
    </w:p>
    <w:p w:rsidR="00DB4B91" w:rsidRPr="009157DB" w:rsidRDefault="00172DAC" w:rsidP="002A36D4">
      <w:pPr>
        <w:pStyle w:val="ListParagraph"/>
        <w:numPr>
          <w:ilvl w:val="0"/>
          <w:numId w:val="6"/>
        </w:numPr>
        <w:spacing w:after="0" w:line="240" w:lineRule="auto"/>
        <w:rPr>
          <w:rFonts w:cstheme="minorHAnsi"/>
          <w:sz w:val="24"/>
          <w:szCs w:val="24"/>
        </w:rPr>
      </w:pPr>
      <w:r>
        <w:rPr>
          <w:rFonts w:cstheme="minorHAnsi"/>
          <w:sz w:val="24"/>
          <w:szCs w:val="24"/>
        </w:rPr>
        <w:t>The Circle of Life</w:t>
      </w:r>
      <w:r w:rsidR="00DB4B91" w:rsidRPr="009157DB">
        <w:rPr>
          <w:rFonts w:cstheme="minorHAnsi"/>
          <w:sz w:val="24"/>
          <w:szCs w:val="24"/>
        </w:rPr>
        <w:t xml:space="preserve"> Academy </w:t>
      </w:r>
      <w:r w:rsidR="00673DDD" w:rsidRPr="009157DB">
        <w:rPr>
          <w:rFonts w:cstheme="minorHAnsi"/>
          <w:sz w:val="24"/>
          <w:szCs w:val="24"/>
        </w:rPr>
        <w:t>encourages socializing among students and between students</w:t>
      </w:r>
      <w:r w:rsidR="00DB4B91" w:rsidRPr="009157DB">
        <w:rPr>
          <w:rFonts w:cstheme="minorHAnsi"/>
          <w:sz w:val="24"/>
          <w:szCs w:val="24"/>
        </w:rPr>
        <w:t xml:space="preserve"> </w:t>
      </w:r>
      <w:r w:rsidR="00673DDD" w:rsidRPr="009157DB">
        <w:rPr>
          <w:rFonts w:cstheme="minorHAnsi"/>
          <w:sz w:val="24"/>
          <w:szCs w:val="24"/>
        </w:rPr>
        <w:t xml:space="preserve">and adults.  Adults will properly supervise the dining and serving areas and serve as role models to students by demonstrating proper conduct and voice level, and by eating with the students show healthy eating habits.  </w:t>
      </w:r>
    </w:p>
    <w:p w:rsidR="003C5AF5" w:rsidRPr="009157DB" w:rsidRDefault="003C5AF5" w:rsidP="003C5AF5">
      <w:pPr>
        <w:spacing w:after="0" w:line="240" w:lineRule="auto"/>
        <w:ind w:left="360"/>
        <w:rPr>
          <w:rFonts w:cstheme="minorHAnsi"/>
          <w:sz w:val="24"/>
          <w:szCs w:val="24"/>
        </w:rPr>
      </w:pPr>
    </w:p>
    <w:p w:rsidR="00673DDD" w:rsidRPr="009157DB" w:rsidRDefault="00673DDD" w:rsidP="00DB4B91">
      <w:pPr>
        <w:pStyle w:val="ListParagraph"/>
        <w:numPr>
          <w:ilvl w:val="0"/>
          <w:numId w:val="6"/>
        </w:numPr>
        <w:spacing w:line="240" w:lineRule="auto"/>
        <w:rPr>
          <w:rFonts w:cstheme="minorHAnsi"/>
          <w:sz w:val="24"/>
          <w:szCs w:val="24"/>
        </w:rPr>
      </w:pPr>
      <w:r w:rsidRPr="009157DB">
        <w:rPr>
          <w:rFonts w:cstheme="minorHAnsi"/>
          <w:sz w:val="24"/>
          <w:szCs w:val="24"/>
        </w:rPr>
        <w:t>Parents are encouraged to dine with the students in the cafeteria</w:t>
      </w:r>
      <w:r w:rsidR="00DB4B91" w:rsidRPr="009157DB">
        <w:rPr>
          <w:rFonts w:cstheme="minorHAnsi"/>
          <w:sz w:val="24"/>
          <w:szCs w:val="24"/>
        </w:rPr>
        <w:t xml:space="preserve"> during feast days</w:t>
      </w:r>
      <w:r w:rsidRPr="009157DB">
        <w:rPr>
          <w:rFonts w:cstheme="minorHAnsi"/>
          <w:sz w:val="24"/>
          <w:szCs w:val="24"/>
        </w:rPr>
        <w:t>.</w:t>
      </w:r>
    </w:p>
    <w:p w:rsidR="00673DDD" w:rsidRPr="009157DB" w:rsidRDefault="00673DDD" w:rsidP="00673DDD">
      <w:pPr>
        <w:pStyle w:val="ListParagraph"/>
        <w:spacing w:line="240" w:lineRule="auto"/>
        <w:rPr>
          <w:rFonts w:cstheme="minorHAnsi"/>
          <w:sz w:val="24"/>
          <w:szCs w:val="24"/>
        </w:rPr>
      </w:pPr>
    </w:p>
    <w:p w:rsidR="00673DDD" w:rsidRPr="009157DB" w:rsidRDefault="00673DDD" w:rsidP="00673DDD">
      <w:pPr>
        <w:pStyle w:val="ListParagraph"/>
        <w:numPr>
          <w:ilvl w:val="0"/>
          <w:numId w:val="6"/>
        </w:numPr>
        <w:spacing w:line="240" w:lineRule="auto"/>
        <w:rPr>
          <w:rFonts w:cstheme="minorHAnsi"/>
          <w:sz w:val="24"/>
          <w:szCs w:val="24"/>
        </w:rPr>
      </w:pPr>
      <w:r w:rsidRPr="009157DB">
        <w:rPr>
          <w:rFonts w:cstheme="minorHAnsi"/>
          <w:sz w:val="24"/>
          <w:szCs w:val="24"/>
        </w:rPr>
        <w:t>There should be no scheduled activities such as pep rallies, assemblies, or</w:t>
      </w:r>
    </w:p>
    <w:p w:rsidR="00673DDD" w:rsidRPr="009157DB" w:rsidRDefault="00673DDD" w:rsidP="002A36D4">
      <w:pPr>
        <w:pStyle w:val="ListParagraph"/>
        <w:spacing w:line="240" w:lineRule="auto"/>
        <w:ind w:firstLine="540"/>
        <w:rPr>
          <w:rFonts w:cstheme="minorHAnsi"/>
          <w:sz w:val="24"/>
          <w:szCs w:val="24"/>
        </w:rPr>
      </w:pPr>
      <w:proofErr w:type="gramStart"/>
      <w:r w:rsidRPr="009157DB">
        <w:rPr>
          <w:rFonts w:cstheme="minorHAnsi"/>
          <w:sz w:val="24"/>
          <w:szCs w:val="24"/>
        </w:rPr>
        <w:t>meetings</w:t>
      </w:r>
      <w:proofErr w:type="gramEnd"/>
      <w:r w:rsidRPr="009157DB">
        <w:rPr>
          <w:rFonts w:cstheme="minorHAnsi"/>
          <w:sz w:val="24"/>
          <w:szCs w:val="24"/>
        </w:rPr>
        <w:t xml:space="preserve"> during the scheduled lunch period.</w:t>
      </w:r>
    </w:p>
    <w:p w:rsidR="00673DDD" w:rsidRPr="009157DB" w:rsidRDefault="00673DDD" w:rsidP="00673DDD">
      <w:pPr>
        <w:pStyle w:val="ListParagraph"/>
        <w:spacing w:line="240" w:lineRule="auto"/>
        <w:rPr>
          <w:rFonts w:cstheme="minorHAnsi"/>
          <w:sz w:val="24"/>
          <w:szCs w:val="24"/>
        </w:rPr>
      </w:pPr>
    </w:p>
    <w:p w:rsidR="00673DDD" w:rsidRPr="009157DB" w:rsidRDefault="00172DAC" w:rsidP="002A36D4">
      <w:pPr>
        <w:pStyle w:val="ListParagraph"/>
        <w:numPr>
          <w:ilvl w:val="0"/>
          <w:numId w:val="6"/>
        </w:numPr>
        <w:spacing w:line="240" w:lineRule="auto"/>
        <w:rPr>
          <w:rFonts w:cstheme="minorHAnsi"/>
          <w:sz w:val="24"/>
          <w:szCs w:val="24"/>
        </w:rPr>
      </w:pPr>
      <w:r>
        <w:rPr>
          <w:rFonts w:cstheme="minorHAnsi"/>
          <w:sz w:val="24"/>
          <w:szCs w:val="24"/>
        </w:rPr>
        <w:t xml:space="preserve">Food </w:t>
      </w:r>
      <w:proofErr w:type="gramStart"/>
      <w:r>
        <w:rPr>
          <w:rFonts w:cstheme="minorHAnsi"/>
          <w:sz w:val="24"/>
          <w:szCs w:val="24"/>
        </w:rPr>
        <w:t>will not be used</w:t>
      </w:r>
      <w:proofErr w:type="gramEnd"/>
      <w:r>
        <w:rPr>
          <w:rFonts w:cstheme="minorHAnsi"/>
          <w:sz w:val="24"/>
          <w:szCs w:val="24"/>
        </w:rPr>
        <w:t xml:space="preserve"> </w:t>
      </w:r>
      <w:r w:rsidR="00673DDD" w:rsidRPr="009157DB">
        <w:rPr>
          <w:rFonts w:cstheme="minorHAnsi"/>
          <w:sz w:val="24"/>
          <w:szCs w:val="24"/>
        </w:rPr>
        <w:t>as a reward or punishment for student behaviors, unless</w:t>
      </w:r>
      <w:r w:rsidR="002A36D4" w:rsidRPr="009157DB">
        <w:rPr>
          <w:rFonts w:cstheme="minorHAnsi"/>
          <w:sz w:val="24"/>
          <w:szCs w:val="24"/>
        </w:rPr>
        <w:t xml:space="preserve"> i</w:t>
      </w:r>
      <w:r w:rsidR="00673DDD" w:rsidRPr="009157DB">
        <w:rPr>
          <w:rFonts w:cstheme="minorHAnsi"/>
          <w:sz w:val="24"/>
          <w:szCs w:val="24"/>
        </w:rPr>
        <w:t>t is detailed in a student Individualized Education Plan (IEP).</w:t>
      </w:r>
    </w:p>
    <w:p w:rsidR="00673DDD" w:rsidRPr="009157DB" w:rsidRDefault="00673DDD" w:rsidP="00673DDD">
      <w:pPr>
        <w:pStyle w:val="ListParagraph"/>
        <w:spacing w:line="240" w:lineRule="auto"/>
        <w:rPr>
          <w:rFonts w:cstheme="minorHAnsi"/>
          <w:sz w:val="24"/>
          <w:szCs w:val="24"/>
        </w:rPr>
      </w:pPr>
    </w:p>
    <w:p w:rsidR="00673DDD" w:rsidRPr="009157DB" w:rsidRDefault="00673DDD" w:rsidP="00673DDD">
      <w:pPr>
        <w:pStyle w:val="ListParagraph"/>
        <w:spacing w:line="240" w:lineRule="auto"/>
        <w:rPr>
          <w:rFonts w:cstheme="minorHAnsi"/>
          <w:sz w:val="24"/>
          <w:szCs w:val="24"/>
        </w:rPr>
      </w:pPr>
    </w:p>
    <w:p w:rsidR="00691E51" w:rsidRPr="00792222" w:rsidRDefault="00673DDD" w:rsidP="00494DAF">
      <w:pPr>
        <w:pStyle w:val="ListParagraph"/>
        <w:numPr>
          <w:ilvl w:val="0"/>
          <w:numId w:val="15"/>
        </w:numPr>
        <w:spacing w:after="0" w:line="240" w:lineRule="auto"/>
        <w:rPr>
          <w:rFonts w:cstheme="minorHAnsi"/>
          <w:b/>
          <w:sz w:val="24"/>
          <w:szCs w:val="24"/>
        </w:rPr>
      </w:pPr>
      <w:r w:rsidRPr="00792222">
        <w:rPr>
          <w:rFonts w:cstheme="minorHAnsi"/>
          <w:b/>
          <w:sz w:val="24"/>
          <w:szCs w:val="24"/>
        </w:rPr>
        <w:t>Nutrition Education</w:t>
      </w:r>
      <w:r w:rsidR="001A049E" w:rsidRPr="00792222">
        <w:rPr>
          <w:rFonts w:cstheme="minorHAnsi"/>
          <w:b/>
          <w:sz w:val="24"/>
          <w:szCs w:val="24"/>
        </w:rPr>
        <w:t xml:space="preserve"> &amp; Promotion</w:t>
      </w:r>
    </w:p>
    <w:p w:rsidR="006E4676" w:rsidRPr="009157DB" w:rsidRDefault="006E4676" w:rsidP="00494DAF">
      <w:pPr>
        <w:spacing w:after="0" w:line="240" w:lineRule="auto"/>
        <w:ind w:left="360"/>
        <w:rPr>
          <w:rFonts w:cstheme="minorHAnsi"/>
          <w:sz w:val="24"/>
          <w:szCs w:val="24"/>
        </w:rPr>
      </w:pPr>
    </w:p>
    <w:p w:rsidR="001A049E" w:rsidRPr="009157DB" w:rsidRDefault="001A049E" w:rsidP="00524B2A">
      <w:pPr>
        <w:pStyle w:val="ListParagraph"/>
        <w:numPr>
          <w:ilvl w:val="0"/>
          <w:numId w:val="6"/>
        </w:numPr>
        <w:spacing w:after="0"/>
        <w:rPr>
          <w:rFonts w:cstheme="minorHAnsi"/>
          <w:sz w:val="24"/>
          <w:szCs w:val="24"/>
        </w:rPr>
      </w:pPr>
      <w:r w:rsidRPr="009157DB">
        <w:rPr>
          <w:rFonts w:cstheme="minorHAnsi"/>
          <w:sz w:val="24"/>
          <w:szCs w:val="24"/>
        </w:rPr>
        <w:t xml:space="preserve">The Circle of Life Academy will </w:t>
      </w:r>
      <w:proofErr w:type="gramStart"/>
      <w:r w:rsidRPr="009157DB">
        <w:rPr>
          <w:rFonts w:cstheme="minorHAnsi"/>
          <w:sz w:val="24"/>
          <w:szCs w:val="24"/>
        </w:rPr>
        <w:t>encourage and support lifelong healthy eating</w:t>
      </w:r>
      <w:proofErr w:type="gramEnd"/>
      <w:r w:rsidRPr="009157DB">
        <w:rPr>
          <w:rFonts w:cstheme="minorHAnsi"/>
          <w:sz w:val="24"/>
          <w:szCs w:val="24"/>
        </w:rPr>
        <w:t xml:space="preserve"> and engage in nutrition promotion that is</w:t>
      </w:r>
      <w:r w:rsidR="00347F56" w:rsidRPr="009157DB">
        <w:rPr>
          <w:rFonts w:cstheme="minorHAnsi"/>
          <w:sz w:val="24"/>
          <w:szCs w:val="24"/>
        </w:rPr>
        <w:t xml:space="preserve"> o</w:t>
      </w:r>
      <w:r w:rsidRPr="009157DB">
        <w:rPr>
          <w:rFonts w:cstheme="minorHAnsi"/>
          <w:sz w:val="24"/>
          <w:szCs w:val="24"/>
        </w:rPr>
        <w:t>ffered as part of the health and physical education curriculum designed to provide students with the knowledge and skills necessary to promote and protect their health</w:t>
      </w:r>
      <w:r w:rsidR="00524B2A" w:rsidRPr="009157DB">
        <w:rPr>
          <w:rFonts w:cstheme="minorHAnsi"/>
          <w:sz w:val="24"/>
          <w:szCs w:val="24"/>
        </w:rPr>
        <w:t>.</w:t>
      </w:r>
    </w:p>
    <w:p w:rsidR="00524B2A" w:rsidRPr="009157DB" w:rsidRDefault="00524B2A" w:rsidP="00524B2A">
      <w:pPr>
        <w:spacing w:after="0"/>
        <w:ind w:left="360"/>
        <w:rPr>
          <w:rFonts w:cstheme="minorHAnsi"/>
          <w:sz w:val="24"/>
          <w:szCs w:val="24"/>
        </w:rPr>
      </w:pPr>
    </w:p>
    <w:p w:rsidR="00DC1CFF" w:rsidRPr="009157DB" w:rsidRDefault="00DC1CFF" w:rsidP="00524B2A">
      <w:pPr>
        <w:spacing w:after="0"/>
        <w:ind w:left="360"/>
        <w:rPr>
          <w:rFonts w:cstheme="minorHAnsi"/>
          <w:sz w:val="24"/>
          <w:szCs w:val="24"/>
        </w:rPr>
      </w:pPr>
    </w:p>
    <w:p w:rsidR="00DC1CFF" w:rsidRPr="009157DB" w:rsidRDefault="00DC1CFF" w:rsidP="00DC1CFF">
      <w:pPr>
        <w:spacing w:line="240" w:lineRule="auto"/>
        <w:ind w:left="900"/>
        <w:rPr>
          <w:rFonts w:cstheme="minorHAnsi"/>
          <w:sz w:val="24"/>
          <w:szCs w:val="24"/>
        </w:rPr>
      </w:pPr>
    </w:p>
    <w:p w:rsidR="00DC1CFF" w:rsidRPr="009157DB" w:rsidRDefault="00DC1CFF" w:rsidP="00DC1CFF">
      <w:pPr>
        <w:spacing w:line="240" w:lineRule="auto"/>
        <w:ind w:left="900"/>
        <w:rPr>
          <w:rFonts w:cstheme="minorHAnsi"/>
          <w:sz w:val="24"/>
          <w:szCs w:val="24"/>
        </w:rPr>
      </w:pPr>
    </w:p>
    <w:p w:rsidR="00DC1CFF" w:rsidRPr="009157DB" w:rsidRDefault="00DC1CFF" w:rsidP="00DC1CFF">
      <w:pPr>
        <w:spacing w:line="240" w:lineRule="auto"/>
        <w:rPr>
          <w:rFonts w:cstheme="minorHAnsi"/>
          <w:sz w:val="24"/>
          <w:szCs w:val="24"/>
        </w:rPr>
      </w:pPr>
    </w:p>
    <w:p w:rsidR="001A049E" w:rsidRPr="009157DB" w:rsidRDefault="00347F56" w:rsidP="00347F56">
      <w:pPr>
        <w:pStyle w:val="ListParagraph"/>
        <w:numPr>
          <w:ilvl w:val="0"/>
          <w:numId w:val="6"/>
        </w:numPr>
        <w:spacing w:line="240" w:lineRule="auto"/>
        <w:rPr>
          <w:rFonts w:cstheme="minorHAnsi"/>
          <w:sz w:val="24"/>
          <w:szCs w:val="24"/>
        </w:rPr>
      </w:pPr>
      <w:r w:rsidRPr="009157DB">
        <w:rPr>
          <w:rFonts w:cstheme="minorHAnsi"/>
          <w:sz w:val="24"/>
          <w:szCs w:val="24"/>
        </w:rPr>
        <w:lastRenderedPageBreak/>
        <w:t>Circle of Life Academy will provide nutrition education to foster lifelong habits in healthy eating, and will establish linkages between health education and school meal programs</w:t>
      </w:r>
      <w:r w:rsidR="00524B2A" w:rsidRPr="009157DB">
        <w:rPr>
          <w:rFonts w:cstheme="minorHAnsi"/>
          <w:sz w:val="24"/>
          <w:szCs w:val="24"/>
        </w:rPr>
        <w:t>.  Elementary students will attend an annual health fair.</w:t>
      </w:r>
    </w:p>
    <w:p w:rsidR="00524B2A" w:rsidRPr="009157DB" w:rsidRDefault="00524B2A" w:rsidP="00524B2A">
      <w:pPr>
        <w:pStyle w:val="ListParagraph"/>
        <w:spacing w:after="0"/>
        <w:rPr>
          <w:rFonts w:cstheme="minorHAnsi"/>
          <w:sz w:val="24"/>
          <w:szCs w:val="24"/>
        </w:rPr>
      </w:pPr>
    </w:p>
    <w:p w:rsidR="00347F56" w:rsidRPr="009157DB" w:rsidRDefault="00347F56" w:rsidP="00DC1CFF">
      <w:pPr>
        <w:pStyle w:val="ListParagraph"/>
        <w:numPr>
          <w:ilvl w:val="0"/>
          <w:numId w:val="6"/>
        </w:numPr>
        <w:spacing w:after="0" w:line="240" w:lineRule="auto"/>
        <w:rPr>
          <w:rFonts w:cstheme="minorHAnsi"/>
          <w:sz w:val="24"/>
          <w:szCs w:val="24"/>
        </w:rPr>
      </w:pPr>
      <w:r w:rsidRPr="009157DB">
        <w:rPr>
          <w:rFonts w:cstheme="minorHAnsi"/>
          <w:sz w:val="24"/>
          <w:szCs w:val="24"/>
        </w:rPr>
        <w:t xml:space="preserve">Circle of Life Academy will limit foods or beverages as rewards for academic performance or good behavior (unless this practice </w:t>
      </w:r>
      <w:proofErr w:type="gramStart"/>
      <w:r w:rsidRPr="009157DB">
        <w:rPr>
          <w:rFonts w:cstheme="minorHAnsi"/>
          <w:sz w:val="24"/>
          <w:szCs w:val="24"/>
        </w:rPr>
        <w:t xml:space="preserve">is </w:t>
      </w:r>
      <w:r w:rsidR="00792222">
        <w:rPr>
          <w:rFonts w:cstheme="minorHAnsi"/>
          <w:sz w:val="24"/>
          <w:szCs w:val="24"/>
        </w:rPr>
        <w:t>permitted</w:t>
      </w:r>
      <w:proofErr w:type="gramEnd"/>
      <w:r w:rsidR="00792222">
        <w:rPr>
          <w:rFonts w:cstheme="minorHAnsi"/>
          <w:sz w:val="24"/>
          <w:szCs w:val="24"/>
        </w:rPr>
        <w:t xml:space="preserve"> </w:t>
      </w:r>
      <w:r w:rsidRPr="009157DB">
        <w:rPr>
          <w:rFonts w:cstheme="minorHAnsi"/>
          <w:sz w:val="24"/>
          <w:szCs w:val="24"/>
        </w:rPr>
        <w:t>by a student’s individual education plan or behavior intervention plan).</w:t>
      </w:r>
    </w:p>
    <w:p w:rsidR="00524B2A" w:rsidRPr="009157DB" w:rsidRDefault="00524B2A" w:rsidP="003C5AF5">
      <w:pPr>
        <w:spacing w:after="0" w:line="240" w:lineRule="auto"/>
        <w:ind w:left="360"/>
        <w:rPr>
          <w:rFonts w:cstheme="minorHAnsi"/>
          <w:sz w:val="24"/>
          <w:szCs w:val="24"/>
        </w:rPr>
      </w:pPr>
    </w:p>
    <w:p w:rsidR="00524B2A" w:rsidRPr="009157DB" w:rsidRDefault="00524B2A" w:rsidP="00524B2A">
      <w:pPr>
        <w:pStyle w:val="ListParagraph"/>
        <w:numPr>
          <w:ilvl w:val="0"/>
          <w:numId w:val="6"/>
        </w:numPr>
        <w:spacing w:line="240" w:lineRule="auto"/>
        <w:rPr>
          <w:rFonts w:cstheme="minorHAnsi"/>
          <w:b/>
          <w:sz w:val="24"/>
          <w:szCs w:val="24"/>
        </w:rPr>
      </w:pPr>
      <w:r w:rsidRPr="009157DB">
        <w:rPr>
          <w:rFonts w:cstheme="minorHAnsi"/>
          <w:sz w:val="24"/>
          <w:szCs w:val="24"/>
        </w:rPr>
        <w:t>Classroom t</w:t>
      </w:r>
      <w:r w:rsidR="003D75A5" w:rsidRPr="009157DB">
        <w:rPr>
          <w:rFonts w:cstheme="minorHAnsi"/>
          <w:sz w:val="24"/>
          <w:szCs w:val="24"/>
        </w:rPr>
        <w:t>eachers are encouraged to integrate nutrition education into core curriculum areas such as math, science, social studies and language arts as applicable.</w:t>
      </w:r>
      <w:r w:rsidRPr="009157DB">
        <w:rPr>
          <w:rFonts w:cstheme="minorHAnsi"/>
          <w:sz w:val="24"/>
          <w:szCs w:val="24"/>
        </w:rPr>
        <w:t xml:space="preserve">  Teachers can display posters, view videos, explore web sites, etc…. on nutrition topics.</w:t>
      </w:r>
    </w:p>
    <w:p w:rsidR="003D75A5" w:rsidRPr="009157DB" w:rsidRDefault="003D75A5" w:rsidP="003D75A5">
      <w:pPr>
        <w:pStyle w:val="ListParagraph"/>
        <w:rPr>
          <w:rFonts w:cstheme="minorHAnsi"/>
          <w:b/>
          <w:sz w:val="24"/>
          <w:szCs w:val="24"/>
        </w:rPr>
      </w:pPr>
    </w:p>
    <w:p w:rsidR="003D75A5" w:rsidRPr="009157DB" w:rsidRDefault="00524B2A" w:rsidP="003D75A5">
      <w:pPr>
        <w:pStyle w:val="ListParagraph"/>
        <w:numPr>
          <w:ilvl w:val="0"/>
          <w:numId w:val="6"/>
        </w:numPr>
        <w:spacing w:line="240" w:lineRule="auto"/>
        <w:rPr>
          <w:rFonts w:cstheme="minorHAnsi"/>
          <w:b/>
          <w:sz w:val="24"/>
          <w:szCs w:val="24"/>
        </w:rPr>
      </w:pPr>
      <w:r w:rsidRPr="009157DB">
        <w:rPr>
          <w:rFonts w:cstheme="minorHAnsi"/>
          <w:sz w:val="24"/>
          <w:szCs w:val="24"/>
        </w:rPr>
        <w:t xml:space="preserve">Circle of Life Academy </w:t>
      </w:r>
      <w:r w:rsidR="003D75A5" w:rsidRPr="009157DB">
        <w:rPr>
          <w:rFonts w:cstheme="minorHAnsi"/>
          <w:sz w:val="24"/>
          <w:szCs w:val="24"/>
        </w:rPr>
        <w:t xml:space="preserve">will </w:t>
      </w:r>
      <w:r w:rsidRPr="009157DB">
        <w:rPr>
          <w:rFonts w:cstheme="minorHAnsi"/>
          <w:sz w:val="24"/>
          <w:szCs w:val="24"/>
        </w:rPr>
        <w:t xml:space="preserve">provide </w:t>
      </w:r>
      <w:r w:rsidR="003D75A5" w:rsidRPr="009157DB">
        <w:rPr>
          <w:rFonts w:cstheme="minorHAnsi"/>
          <w:sz w:val="24"/>
          <w:szCs w:val="24"/>
        </w:rPr>
        <w:t xml:space="preserve">information </w:t>
      </w:r>
      <w:r w:rsidRPr="009157DB">
        <w:rPr>
          <w:rFonts w:cstheme="minorHAnsi"/>
          <w:sz w:val="24"/>
          <w:szCs w:val="24"/>
        </w:rPr>
        <w:t>to families that encourage them to teach their children about health, nutrition and the importance of daily physical activity.</w:t>
      </w:r>
    </w:p>
    <w:p w:rsidR="00380FE0" w:rsidRPr="009157DB" w:rsidRDefault="00380FE0" w:rsidP="00380FE0">
      <w:pPr>
        <w:pStyle w:val="ListParagraph"/>
        <w:rPr>
          <w:rFonts w:cstheme="minorHAnsi"/>
          <w:b/>
          <w:sz w:val="24"/>
          <w:szCs w:val="24"/>
        </w:rPr>
      </w:pPr>
    </w:p>
    <w:p w:rsidR="00DC1CFF" w:rsidRPr="009157DB" w:rsidRDefault="00DC1CFF" w:rsidP="00380FE0">
      <w:pPr>
        <w:pStyle w:val="ListParagraph"/>
        <w:rPr>
          <w:rFonts w:cstheme="minorHAnsi"/>
          <w:b/>
          <w:sz w:val="24"/>
          <w:szCs w:val="24"/>
        </w:rPr>
      </w:pPr>
    </w:p>
    <w:p w:rsidR="00E754EE" w:rsidRPr="00792222" w:rsidRDefault="00524B2A" w:rsidP="00E754EE">
      <w:pPr>
        <w:pStyle w:val="ListParagraph"/>
        <w:numPr>
          <w:ilvl w:val="0"/>
          <w:numId w:val="15"/>
        </w:numPr>
        <w:spacing w:line="240" w:lineRule="auto"/>
        <w:rPr>
          <w:rFonts w:cstheme="minorHAnsi"/>
          <w:b/>
          <w:sz w:val="24"/>
          <w:szCs w:val="24"/>
        </w:rPr>
      </w:pPr>
      <w:r w:rsidRPr="00792222">
        <w:rPr>
          <w:rFonts w:cstheme="minorHAnsi"/>
          <w:b/>
          <w:sz w:val="24"/>
          <w:szCs w:val="24"/>
        </w:rPr>
        <w:t>Physical Education</w:t>
      </w:r>
    </w:p>
    <w:p w:rsidR="00DC1CFF" w:rsidRPr="009157DB" w:rsidRDefault="00DC1CFF" w:rsidP="00DC1CFF">
      <w:pPr>
        <w:pStyle w:val="ListParagraph"/>
        <w:spacing w:line="240" w:lineRule="auto"/>
        <w:ind w:left="1260"/>
        <w:rPr>
          <w:rFonts w:cstheme="minorHAnsi"/>
          <w:sz w:val="24"/>
          <w:szCs w:val="24"/>
        </w:rPr>
      </w:pPr>
    </w:p>
    <w:p w:rsidR="00524B2A" w:rsidRPr="009157DB" w:rsidRDefault="00AF4179" w:rsidP="00042118">
      <w:pPr>
        <w:pStyle w:val="ListParagraph"/>
        <w:numPr>
          <w:ilvl w:val="0"/>
          <w:numId w:val="8"/>
        </w:numPr>
        <w:spacing w:line="240" w:lineRule="auto"/>
        <w:rPr>
          <w:rFonts w:cstheme="minorHAnsi"/>
          <w:sz w:val="24"/>
          <w:szCs w:val="24"/>
        </w:rPr>
      </w:pPr>
      <w:r w:rsidRPr="009157DB">
        <w:rPr>
          <w:rFonts w:cstheme="minorHAnsi"/>
          <w:sz w:val="24"/>
          <w:szCs w:val="24"/>
        </w:rPr>
        <w:t>T</w:t>
      </w:r>
      <w:r w:rsidR="00042118" w:rsidRPr="009157DB">
        <w:rPr>
          <w:rFonts w:cstheme="minorHAnsi"/>
          <w:sz w:val="24"/>
          <w:szCs w:val="24"/>
        </w:rPr>
        <w:t>he physical education curriculum will be coordinated with the health education curriculum.</w:t>
      </w:r>
    </w:p>
    <w:p w:rsidR="00042118" w:rsidRPr="009157DB" w:rsidRDefault="00042118" w:rsidP="00042118">
      <w:pPr>
        <w:pStyle w:val="ListParagraph"/>
        <w:numPr>
          <w:ilvl w:val="0"/>
          <w:numId w:val="8"/>
        </w:numPr>
        <w:spacing w:line="240" w:lineRule="auto"/>
        <w:rPr>
          <w:rFonts w:cstheme="minorHAnsi"/>
          <w:sz w:val="24"/>
          <w:szCs w:val="24"/>
        </w:rPr>
      </w:pPr>
      <w:r w:rsidRPr="009157DB">
        <w:rPr>
          <w:rFonts w:cstheme="minorHAnsi"/>
          <w:sz w:val="24"/>
          <w:szCs w:val="24"/>
        </w:rPr>
        <w:t>The physical education course will be the environment where students learn, practice</w:t>
      </w:r>
      <w:r w:rsidR="007B52AD" w:rsidRPr="009157DB">
        <w:rPr>
          <w:rFonts w:cstheme="minorHAnsi"/>
          <w:sz w:val="24"/>
          <w:szCs w:val="24"/>
        </w:rPr>
        <w:t>,</w:t>
      </w:r>
      <w:r w:rsidRPr="009157DB">
        <w:rPr>
          <w:rFonts w:cstheme="minorHAnsi"/>
          <w:sz w:val="24"/>
          <w:szCs w:val="24"/>
        </w:rPr>
        <w:t xml:space="preserve"> and assessed on developmentally appropriate motor skills, social skills and knowledge to foster lifelong habits of physical activity.</w:t>
      </w:r>
    </w:p>
    <w:p w:rsidR="00042118" w:rsidRPr="009157DB" w:rsidRDefault="00042118" w:rsidP="00042118">
      <w:pPr>
        <w:pStyle w:val="ListParagraph"/>
        <w:numPr>
          <w:ilvl w:val="0"/>
          <w:numId w:val="8"/>
        </w:numPr>
        <w:spacing w:line="240" w:lineRule="auto"/>
        <w:rPr>
          <w:rFonts w:cstheme="minorHAnsi"/>
          <w:sz w:val="24"/>
          <w:szCs w:val="24"/>
        </w:rPr>
      </w:pPr>
      <w:r w:rsidRPr="009157DB">
        <w:rPr>
          <w:rFonts w:cstheme="minorHAnsi"/>
          <w:sz w:val="24"/>
          <w:szCs w:val="24"/>
        </w:rPr>
        <w:t>The classroom heath education will reinforce the knowledge and self-management skills needed to maintain a healthy lifestyle and reduce sedentary activities.</w:t>
      </w:r>
    </w:p>
    <w:p w:rsidR="00042118" w:rsidRPr="009157DB" w:rsidRDefault="00042118" w:rsidP="00042118">
      <w:pPr>
        <w:pStyle w:val="ListParagraph"/>
        <w:numPr>
          <w:ilvl w:val="0"/>
          <w:numId w:val="8"/>
        </w:numPr>
        <w:spacing w:line="240" w:lineRule="auto"/>
        <w:rPr>
          <w:rFonts w:cstheme="minorHAnsi"/>
          <w:sz w:val="24"/>
          <w:szCs w:val="24"/>
        </w:rPr>
      </w:pPr>
      <w:r w:rsidRPr="009157DB">
        <w:rPr>
          <w:rFonts w:cstheme="minorHAnsi"/>
          <w:sz w:val="24"/>
          <w:szCs w:val="24"/>
        </w:rPr>
        <w:t>Teachers, other school and community personnel will not use physical activity (i.e. pushups, running laps) or withhold opportunities for physical activity (i.e. physical education) as</w:t>
      </w:r>
      <w:r w:rsidR="007B52AD" w:rsidRPr="009157DB">
        <w:rPr>
          <w:rFonts w:cstheme="minorHAnsi"/>
          <w:sz w:val="24"/>
          <w:szCs w:val="24"/>
        </w:rPr>
        <w:t xml:space="preserve"> p</w:t>
      </w:r>
      <w:r w:rsidRPr="009157DB">
        <w:rPr>
          <w:rFonts w:cstheme="minorHAnsi"/>
          <w:sz w:val="24"/>
          <w:szCs w:val="24"/>
        </w:rPr>
        <w:t>unishment.</w:t>
      </w:r>
    </w:p>
    <w:p w:rsidR="00042118" w:rsidRPr="009157DB" w:rsidRDefault="00042118" w:rsidP="00042118">
      <w:pPr>
        <w:pStyle w:val="ListParagraph"/>
        <w:numPr>
          <w:ilvl w:val="0"/>
          <w:numId w:val="8"/>
        </w:numPr>
        <w:spacing w:line="240" w:lineRule="auto"/>
        <w:rPr>
          <w:rFonts w:cstheme="minorHAnsi"/>
          <w:sz w:val="24"/>
          <w:szCs w:val="24"/>
        </w:rPr>
      </w:pPr>
      <w:r w:rsidRPr="009157DB">
        <w:rPr>
          <w:rFonts w:cstheme="minorHAnsi"/>
          <w:sz w:val="24"/>
          <w:szCs w:val="24"/>
        </w:rPr>
        <w:t>Circle of Life Academy supports the following physical activity recommendations for children and youth:</w:t>
      </w:r>
    </w:p>
    <w:p w:rsidR="00042118" w:rsidRPr="009157DB" w:rsidRDefault="001F2A1F" w:rsidP="001F2A1F">
      <w:pPr>
        <w:pStyle w:val="ListParagraph"/>
        <w:numPr>
          <w:ilvl w:val="0"/>
          <w:numId w:val="9"/>
        </w:numPr>
        <w:spacing w:line="240" w:lineRule="auto"/>
        <w:rPr>
          <w:rFonts w:cstheme="minorHAnsi"/>
          <w:sz w:val="24"/>
          <w:szCs w:val="24"/>
        </w:rPr>
      </w:pPr>
      <w:r w:rsidRPr="009157DB">
        <w:rPr>
          <w:rFonts w:cstheme="minorHAnsi"/>
          <w:sz w:val="24"/>
          <w:szCs w:val="24"/>
        </w:rPr>
        <w:t>Children and adolescents should participate in at least 60 minutes of accumulated age-appropriat</w:t>
      </w:r>
      <w:r w:rsidR="007B52AD" w:rsidRPr="009157DB">
        <w:rPr>
          <w:rFonts w:cstheme="minorHAnsi"/>
          <w:sz w:val="24"/>
          <w:szCs w:val="24"/>
        </w:rPr>
        <w:t>e physical activity on most, preferable all, days of the week</w:t>
      </w:r>
      <w:r w:rsidRPr="009157DB">
        <w:rPr>
          <w:rFonts w:cstheme="minorHAnsi"/>
          <w:sz w:val="24"/>
          <w:szCs w:val="24"/>
        </w:rPr>
        <w:t>;</w:t>
      </w:r>
    </w:p>
    <w:p w:rsidR="007B52AD" w:rsidRPr="009157DB" w:rsidRDefault="001F2A1F" w:rsidP="007B52AD">
      <w:pPr>
        <w:pStyle w:val="ListParagraph"/>
        <w:numPr>
          <w:ilvl w:val="0"/>
          <w:numId w:val="9"/>
        </w:numPr>
        <w:spacing w:line="240" w:lineRule="auto"/>
        <w:rPr>
          <w:rFonts w:cstheme="minorHAnsi"/>
          <w:sz w:val="24"/>
          <w:szCs w:val="24"/>
        </w:rPr>
      </w:pPr>
      <w:r w:rsidRPr="009157DB">
        <w:rPr>
          <w:rFonts w:cstheme="minorHAnsi"/>
          <w:sz w:val="24"/>
          <w:szCs w:val="24"/>
        </w:rPr>
        <w:t>Children and adolescents should participate each day in a variety of age-appropriate physical activities designed to achieve optimal health, wellness, fitness, and performance benefits as well as increased mental alertness;</w:t>
      </w:r>
    </w:p>
    <w:p w:rsidR="006E4676" w:rsidRDefault="006E4676" w:rsidP="007B52AD">
      <w:pPr>
        <w:spacing w:line="240" w:lineRule="auto"/>
        <w:rPr>
          <w:rFonts w:cstheme="minorHAnsi"/>
          <w:b/>
          <w:sz w:val="24"/>
          <w:szCs w:val="24"/>
        </w:rPr>
      </w:pPr>
    </w:p>
    <w:p w:rsidR="00792222" w:rsidRDefault="00792222" w:rsidP="007B52AD">
      <w:pPr>
        <w:spacing w:line="240" w:lineRule="auto"/>
        <w:rPr>
          <w:rFonts w:cstheme="minorHAnsi"/>
          <w:b/>
          <w:sz w:val="24"/>
          <w:szCs w:val="24"/>
        </w:rPr>
      </w:pPr>
    </w:p>
    <w:p w:rsidR="00792222" w:rsidRPr="009157DB" w:rsidRDefault="00792222" w:rsidP="007B52AD">
      <w:pPr>
        <w:spacing w:line="240" w:lineRule="auto"/>
        <w:rPr>
          <w:rFonts w:cstheme="minorHAnsi"/>
          <w:b/>
          <w:sz w:val="24"/>
          <w:szCs w:val="24"/>
        </w:rPr>
      </w:pPr>
    </w:p>
    <w:p w:rsidR="00DC1CFF" w:rsidRPr="009157DB" w:rsidRDefault="00DC1CFF" w:rsidP="007B52AD">
      <w:pPr>
        <w:spacing w:line="240" w:lineRule="auto"/>
        <w:rPr>
          <w:rFonts w:cstheme="minorHAnsi"/>
          <w:b/>
          <w:sz w:val="24"/>
          <w:szCs w:val="24"/>
        </w:rPr>
      </w:pPr>
    </w:p>
    <w:p w:rsidR="006E4676" w:rsidRPr="00792222" w:rsidRDefault="007B52AD" w:rsidP="00DC1CFF">
      <w:pPr>
        <w:pStyle w:val="ListParagraph"/>
        <w:numPr>
          <w:ilvl w:val="0"/>
          <w:numId w:val="15"/>
        </w:numPr>
        <w:spacing w:after="0" w:line="360" w:lineRule="auto"/>
        <w:rPr>
          <w:rFonts w:cstheme="minorHAnsi"/>
          <w:b/>
          <w:sz w:val="24"/>
          <w:szCs w:val="24"/>
        </w:rPr>
      </w:pPr>
      <w:r w:rsidRPr="00792222">
        <w:rPr>
          <w:rFonts w:cstheme="minorHAnsi"/>
          <w:b/>
          <w:sz w:val="24"/>
          <w:szCs w:val="24"/>
        </w:rPr>
        <w:t>Communications with Parents</w:t>
      </w:r>
    </w:p>
    <w:p w:rsidR="007B52AD" w:rsidRPr="009157DB" w:rsidRDefault="007B52AD" w:rsidP="007B52AD">
      <w:pPr>
        <w:pStyle w:val="ListParagraph"/>
        <w:numPr>
          <w:ilvl w:val="0"/>
          <w:numId w:val="10"/>
        </w:numPr>
        <w:spacing w:line="240" w:lineRule="auto"/>
        <w:rPr>
          <w:rFonts w:cstheme="minorHAnsi"/>
          <w:sz w:val="24"/>
          <w:szCs w:val="24"/>
        </w:rPr>
      </w:pPr>
      <w:r w:rsidRPr="009157DB">
        <w:rPr>
          <w:rFonts w:cstheme="minorHAnsi"/>
          <w:sz w:val="24"/>
          <w:szCs w:val="24"/>
        </w:rPr>
        <w:t xml:space="preserve">Circle of Life recognizes that parents and guardians have a primary and fundamental role in promoting and protecting their children’s health and </w:t>
      </w:r>
      <w:proofErr w:type="spellStart"/>
      <w:proofErr w:type="gramStart"/>
      <w:r w:rsidRPr="009157DB">
        <w:rPr>
          <w:rFonts w:cstheme="minorHAnsi"/>
          <w:sz w:val="24"/>
          <w:szCs w:val="24"/>
        </w:rPr>
        <w:t>well being</w:t>
      </w:r>
      <w:proofErr w:type="spellEnd"/>
      <w:proofErr w:type="gramEnd"/>
      <w:r w:rsidRPr="009157DB">
        <w:rPr>
          <w:rFonts w:cstheme="minorHAnsi"/>
          <w:sz w:val="24"/>
          <w:szCs w:val="24"/>
        </w:rPr>
        <w:t>.</w:t>
      </w:r>
    </w:p>
    <w:p w:rsidR="007B52AD" w:rsidRPr="009157DB" w:rsidRDefault="007B52AD" w:rsidP="007B52AD">
      <w:pPr>
        <w:pStyle w:val="ListParagraph"/>
        <w:numPr>
          <w:ilvl w:val="0"/>
          <w:numId w:val="10"/>
        </w:numPr>
        <w:spacing w:line="240" w:lineRule="auto"/>
        <w:rPr>
          <w:rFonts w:cstheme="minorHAnsi"/>
          <w:sz w:val="24"/>
          <w:szCs w:val="24"/>
        </w:rPr>
      </w:pPr>
      <w:r w:rsidRPr="009157DB">
        <w:rPr>
          <w:rFonts w:cstheme="minorHAnsi"/>
          <w:sz w:val="24"/>
          <w:szCs w:val="24"/>
        </w:rPr>
        <w:t>Circle of Life will provide information about physical education, nutrition and other school-based physical activity opportunities and will support parents’ efforts to provide their children with opportunities to be physical active outside of school.</w:t>
      </w:r>
    </w:p>
    <w:p w:rsidR="007B52AD" w:rsidRPr="009157DB" w:rsidRDefault="007B52AD" w:rsidP="007B52AD">
      <w:pPr>
        <w:pStyle w:val="ListParagraph"/>
        <w:spacing w:line="240" w:lineRule="auto"/>
        <w:rPr>
          <w:rFonts w:cstheme="minorHAnsi"/>
          <w:sz w:val="24"/>
          <w:szCs w:val="24"/>
        </w:rPr>
      </w:pPr>
    </w:p>
    <w:p w:rsidR="001F2A1F" w:rsidRPr="00792222" w:rsidRDefault="007B52AD" w:rsidP="00DC1CFF">
      <w:pPr>
        <w:pStyle w:val="ListParagraph"/>
        <w:numPr>
          <w:ilvl w:val="0"/>
          <w:numId w:val="15"/>
        </w:numPr>
        <w:spacing w:line="360" w:lineRule="auto"/>
        <w:rPr>
          <w:rFonts w:cstheme="minorHAnsi"/>
          <w:b/>
          <w:sz w:val="24"/>
          <w:szCs w:val="24"/>
        </w:rPr>
      </w:pPr>
      <w:r w:rsidRPr="00792222">
        <w:rPr>
          <w:rFonts w:cstheme="minorHAnsi"/>
          <w:b/>
          <w:sz w:val="24"/>
          <w:szCs w:val="24"/>
        </w:rPr>
        <w:t>Implementation and Monitoring</w:t>
      </w:r>
    </w:p>
    <w:p w:rsidR="007B52AD" w:rsidRPr="009157DB" w:rsidRDefault="007B52AD" w:rsidP="00DC1CFF">
      <w:pPr>
        <w:pStyle w:val="ListParagraph"/>
        <w:numPr>
          <w:ilvl w:val="0"/>
          <w:numId w:val="13"/>
        </w:numPr>
        <w:spacing w:before="240" w:line="240" w:lineRule="auto"/>
        <w:rPr>
          <w:rFonts w:cstheme="minorHAnsi"/>
          <w:sz w:val="24"/>
          <w:szCs w:val="24"/>
        </w:rPr>
      </w:pPr>
      <w:r w:rsidRPr="009157DB">
        <w:rPr>
          <w:rFonts w:cstheme="minorHAnsi"/>
          <w:sz w:val="24"/>
          <w:szCs w:val="24"/>
        </w:rPr>
        <w:t xml:space="preserve">Upon approval by the school </w:t>
      </w:r>
      <w:proofErr w:type="gramStart"/>
      <w:r w:rsidRPr="009157DB">
        <w:rPr>
          <w:rFonts w:cstheme="minorHAnsi"/>
          <w:sz w:val="24"/>
          <w:szCs w:val="24"/>
        </w:rPr>
        <w:t>board</w:t>
      </w:r>
      <w:proofErr w:type="gramEnd"/>
      <w:r w:rsidRPr="009157DB">
        <w:rPr>
          <w:rFonts w:cstheme="minorHAnsi"/>
          <w:sz w:val="24"/>
          <w:szCs w:val="24"/>
        </w:rPr>
        <w:t xml:space="preserve"> the Wellness Policy will be implemented throughout the </w:t>
      </w:r>
      <w:r w:rsidR="00B4236D" w:rsidRPr="009157DB">
        <w:rPr>
          <w:rFonts w:cstheme="minorHAnsi"/>
          <w:sz w:val="24"/>
          <w:szCs w:val="24"/>
        </w:rPr>
        <w:t>school district.</w:t>
      </w:r>
    </w:p>
    <w:p w:rsidR="00B4236D" w:rsidRPr="009157DB" w:rsidRDefault="00B4236D" w:rsidP="007B52AD">
      <w:pPr>
        <w:pStyle w:val="ListParagraph"/>
        <w:numPr>
          <w:ilvl w:val="0"/>
          <w:numId w:val="13"/>
        </w:numPr>
        <w:spacing w:line="240" w:lineRule="auto"/>
        <w:rPr>
          <w:rFonts w:cstheme="minorHAnsi"/>
          <w:sz w:val="24"/>
          <w:szCs w:val="24"/>
        </w:rPr>
      </w:pPr>
      <w:r w:rsidRPr="009157DB">
        <w:rPr>
          <w:rFonts w:cstheme="minorHAnsi"/>
          <w:sz w:val="24"/>
          <w:szCs w:val="24"/>
        </w:rPr>
        <w:t>To satisfy the requirements of the Child Nutrition and WIC Reauthorization Act of 20</w:t>
      </w:r>
      <w:r w:rsidR="00D928C0" w:rsidRPr="009157DB">
        <w:rPr>
          <w:rFonts w:cstheme="minorHAnsi"/>
          <w:sz w:val="24"/>
          <w:szCs w:val="24"/>
        </w:rPr>
        <w:t>04</w:t>
      </w:r>
      <w:r w:rsidRPr="009157DB">
        <w:rPr>
          <w:rFonts w:cstheme="minorHAnsi"/>
          <w:sz w:val="24"/>
          <w:szCs w:val="24"/>
        </w:rPr>
        <w:t xml:space="preserve">, the </w:t>
      </w:r>
      <w:r w:rsidR="00CA6506" w:rsidRPr="009157DB">
        <w:rPr>
          <w:rFonts w:cstheme="minorHAnsi"/>
          <w:sz w:val="24"/>
          <w:szCs w:val="24"/>
        </w:rPr>
        <w:t xml:space="preserve">Wellness Committee will monitor and evaluate the school district’s implementation of the Wellness Policy.  Upon approval of the Wellness Policy, the Wellness Committee will meet </w:t>
      </w:r>
      <w:r w:rsidR="00FE5915">
        <w:rPr>
          <w:rFonts w:cstheme="minorHAnsi"/>
          <w:sz w:val="24"/>
          <w:szCs w:val="24"/>
        </w:rPr>
        <w:t xml:space="preserve">annually to </w:t>
      </w:r>
      <w:r w:rsidR="00CA6506" w:rsidRPr="009157DB">
        <w:rPr>
          <w:rFonts w:cstheme="minorHAnsi"/>
          <w:sz w:val="24"/>
          <w:szCs w:val="24"/>
        </w:rPr>
        <w:t>update the policy.</w:t>
      </w:r>
    </w:p>
    <w:p w:rsidR="00CA6506" w:rsidRPr="009157DB" w:rsidRDefault="00CA6506" w:rsidP="007B52AD">
      <w:pPr>
        <w:pStyle w:val="ListParagraph"/>
        <w:numPr>
          <w:ilvl w:val="0"/>
          <w:numId w:val="13"/>
        </w:numPr>
        <w:spacing w:line="240" w:lineRule="auto"/>
        <w:rPr>
          <w:rFonts w:cstheme="minorHAnsi"/>
          <w:sz w:val="24"/>
          <w:szCs w:val="24"/>
        </w:rPr>
      </w:pPr>
      <w:r w:rsidRPr="009157DB">
        <w:rPr>
          <w:rFonts w:cstheme="minorHAnsi"/>
          <w:sz w:val="24"/>
          <w:szCs w:val="24"/>
        </w:rPr>
        <w:t>The School Administrator will ensure compliance with the Wellness Policy and will provide an annual report of the school district’s compliance with the policy to the school board</w:t>
      </w:r>
      <w:r w:rsidR="001C470F" w:rsidRPr="009157DB">
        <w:rPr>
          <w:rFonts w:cstheme="minorHAnsi"/>
          <w:sz w:val="24"/>
          <w:szCs w:val="24"/>
        </w:rPr>
        <w:t>.</w:t>
      </w:r>
    </w:p>
    <w:p w:rsidR="006819FA" w:rsidRPr="006819FA" w:rsidRDefault="001C470F" w:rsidP="006819FA">
      <w:pPr>
        <w:pStyle w:val="ListParagraph"/>
        <w:numPr>
          <w:ilvl w:val="0"/>
          <w:numId w:val="13"/>
        </w:numPr>
        <w:spacing w:after="0" w:line="240" w:lineRule="auto"/>
        <w:rPr>
          <w:rFonts w:cstheme="minorHAnsi"/>
          <w:sz w:val="24"/>
          <w:szCs w:val="24"/>
        </w:rPr>
      </w:pPr>
      <w:r w:rsidRPr="00792222">
        <w:rPr>
          <w:rFonts w:cstheme="minorHAnsi"/>
          <w:sz w:val="24"/>
          <w:szCs w:val="24"/>
        </w:rPr>
        <w:t xml:space="preserve">The Wellness Policy </w:t>
      </w:r>
      <w:proofErr w:type="gramStart"/>
      <w:r w:rsidRPr="00792222">
        <w:rPr>
          <w:rFonts w:cstheme="minorHAnsi"/>
          <w:sz w:val="24"/>
          <w:szCs w:val="24"/>
        </w:rPr>
        <w:t>will</w:t>
      </w:r>
      <w:r w:rsidR="006819FA">
        <w:rPr>
          <w:rFonts w:cstheme="minorHAnsi"/>
          <w:sz w:val="24"/>
          <w:szCs w:val="24"/>
        </w:rPr>
        <w:t xml:space="preserve"> be posted</w:t>
      </w:r>
      <w:proofErr w:type="gramEnd"/>
      <w:r w:rsidR="006819FA">
        <w:rPr>
          <w:rFonts w:cstheme="minorHAnsi"/>
          <w:sz w:val="24"/>
          <w:szCs w:val="24"/>
        </w:rPr>
        <w:t xml:space="preserve"> on the school website.</w:t>
      </w:r>
    </w:p>
    <w:p w:rsidR="006819FA" w:rsidRDefault="006819FA" w:rsidP="006819FA">
      <w:pPr>
        <w:spacing w:after="0" w:line="240" w:lineRule="auto"/>
        <w:rPr>
          <w:rFonts w:cstheme="minorHAnsi"/>
          <w:sz w:val="24"/>
          <w:szCs w:val="24"/>
        </w:rPr>
      </w:pPr>
    </w:p>
    <w:p w:rsidR="006819FA" w:rsidRDefault="006819FA" w:rsidP="006819FA">
      <w:pPr>
        <w:spacing w:after="0" w:line="240" w:lineRule="auto"/>
        <w:rPr>
          <w:rFonts w:cstheme="minorHAnsi"/>
          <w:sz w:val="24"/>
          <w:szCs w:val="24"/>
        </w:rPr>
      </w:pPr>
    </w:p>
    <w:p w:rsidR="006819FA" w:rsidRDefault="006819FA" w:rsidP="006819FA">
      <w:pPr>
        <w:spacing w:after="0" w:line="240" w:lineRule="auto"/>
        <w:rPr>
          <w:rFonts w:cstheme="minorHAnsi"/>
          <w:sz w:val="24"/>
          <w:szCs w:val="24"/>
        </w:rPr>
      </w:pPr>
    </w:p>
    <w:p w:rsidR="006819FA" w:rsidRDefault="006819FA" w:rsidP="006819FA">
      <w:pPr>
        <w:spacing w:after="0" w:line="240" w:lineRule="auto"/>
        <w:jc w:val="center"/>
        <w:rPr>
          <w:rFonts w:cstheme="minorHAnsi"/>
          <w:sz w:val="24"/>
          <w:szCs w:val="24"/>
        </w:rPr>
      </w:pPr>
    </w:p>
    <w:p w:rsidR="006819FA" w:rsidRDefault="006819FA" w:rsidP="006819FA">
      <w:pPr>
        <w:spacing w:after="0" w:line="240" w:lineRule="auto"/>
        <w:jc w:val="center"/>
        <w:rPr>
          <w:rFonts w:cstheme="minorHAnsi"/>
          <w:sz w:val="24"/>
          <w:szCs w:val="24"/>
        </w:rPr>
      </w:pPr>
    </w:p>
    <w:p w:rsidR="006819FA" w:rsidRDefault="006819FA" w:rsidP="006819FA">
      <w:pPr>
        <w:spacing w:after="0" w:line="240" w:lineRule="auto"/>
        <w:jc w:val="center"/>
        <w:rPr>
          <w:rFonts w:cstheme="minorHAnsi"/>
          <w:sz w:val="24"/>
          <w:szCs w:val="24"/>
        </w:rPr>
      </w:pPr>
    </w:p>
    <w:p w:rsidR="006819FA" w:rsidRDefault="006819FA" w:rsidP="006819FA">
      <w:pPr>
        <w:spacing w:after="0" w:line="240" w:lineRule="auto"/>
        <w:rPr>
          <w:rFonts w:cstheme="minorHAnsi"/>
          <w:sz w:val="24"/>
          <w:szCs w:val="24"/>
        </w:rPr>
      </w:pPr>
    </w:p>
    <w:p w:rsidR="006819FA" w:rsidRDefault="006819FA" w:rsidP="006819FA">
      <w:pPr>
        <w:spacing w:after="0" w:line="240" w:lineRule="auto"/>
        <w:rPr>
          <w:rFonts w:cstheme="minorHAnsi"/>
          <w:sz w:val="24"/>
          <w:szCs w:val="24"/>
        </w:rPr>
      </w:pPr>
    </w:p>
    <w:p w:rsidR="006819FA" w:rsidRDefault="006819FA" w:rsidP="006819FA">
      <w:pPr>
        <w:spacing w:after="0" w:line="240" w:lineRule="auto"/>
        <w:rPr>
          <w:rFonts w:cstheme="minorHAnsi"/>
          <w:sz w:val="24"/>
          <w:szCs w:val="24"/>
        </w:rPr>
      </w:pPr>
    </w:p>
    <w:p w:rsidR="006819FA" w:rsidRPr="006819FA" w:rsidRDefault="00011F54" w:rsidP="006819FA">
      <w:pPr>
        <w:spacing w:after="0" w:line="240" w:lineRule="auto"/>
        <w:ind w:firstLine="900"/>
        <w:rPr>
          <w:rFonts w:cstheme="minorHAnsi"/>
          <w:sz w:val="16"/>
          <w:szCs w:val="16"/>
        </w:rPr>
      </w:pPr>
      <w:r>
        <w:rPr>
          <w:rFonts w:cstheme="minorHAnsi"/>
          <w:sz w:val="16"/>
          <w:szCs w:val="16"/>
        </w:rPr>
        <w:t>Approved</w:t>
      </w:r>
      <w:bookmarkStart w:id="0" w:name="_GoBack"/>
      <w:bookmarkEnd w:id="0"/>
      <w:r w:rsidR="006819FA" w:rsidRPr="006819FA">
        <w:rPr>
          <w:rFonts w:cstheme="minorHAnsi"/>
          <w:sz w:val="16"/>
          <w:szCs w:val="16"/>
        </w:rPr>
        <w:t xml:space="preserve"> by the Circle of Life Academy School Board on 9-27-18.</w:t>
      </w:r>
    </w:p>
    <w:p w:rsidR="001E1C29" w:rsidRPr="009157DB" w:rsidRDefault="001E1C29" w:rsidP="001E1C29">
      <w:pPr>
        <w:spacing w:after="0" w:line="240" w:lineRule="auto"/>
        <w:rPr>
          <w:rFonts w:cstheme="minorHAnsi"/>
          <w:sz w:val="24"/>
          <w:szCs w:val="24"/>
        </w:rPr>
      </w:pPr>
    </w:p>
    <w:p w:rsidR="001E1C29" w:rsidRPr="009157DB" w:rsidRDefault="001E1C29" w:rsidP="001E1C29">
      <w:pPr>
        <w:spacing w:after="0" w:line="240" w:lineRule="auto"/>
        <w:rPr>
          <w:rFonts w:cstheme="minorHAnsi"/>
          <w:sz w:val="24"/>
          <w:szCs w:val="24"/>
        </w:rPr>
      </w:pPr>
    </w:p>
    <w:p w:rsidR="001E1C29" w:rsidRPr="009157DB" w:rsidRDefault="001E1C29" w:rsidP="001E1C29">
      <w:pPr>
        <w:spacing w:after="0" w:line="240" w:lineRule="auto"/>
        <w:rPr>
          <w:rFonts w:cstheme="minorHAnsi"/>
          <w:sz w:val="24"/>
          <w:szCs w:val="24"/>
        </w:rPr>
      </w:pPr>
    </w:p>
    <w:p w:rsidR="001E1C29" w:rsidRPr="009157DB" w:rsidRDefault="001E1C29" w:rsidP="001E1C29">
      <w:pPr>
        <w:spacing w:after="0" w:line="240" w:lineRule="auto"/>
        <w:rPr>
          <w:rFonts w:cstheme="minorHAnsi"/>
          <w:sz w:val="24"/>
          <w:szCs w:val="24"/>
        </w:rPr>
      </w:pPr>
    </w:p>
    <w:p w:rsidR="007B52AD" w:rsidRPr="009157DB" w:rsidRDefault="007B52AD" w:rsidP="007B52AD">
      <w:pPr>
        <w:spacing w:line="240" w:lineRule="auto"/>
        <w:rPr>
          <w:rFonts w:cstheme="minorHAnsi"/>
          <w:b/>
          <w:sz w:val="24"/>
          <w:szCs w:val="24"/>
        </w:rPr>
      </w:pPr>
    </w:p>
    <w:p w:rsidR="00B35DCC" w:rsidRPr="009157DB" w:rsidRDefault="00B35DCC" w:rsidP="00B7431D">
      <w:pPr>
        <w:spacing w:line="240" w:lineRule="auto"/>
        <w:jc w:val="center"/>
        <w:rPr>
          <w:rFonts w:cstheme="minorHAnsi"/>
          <w:b/>
          <w:sz w:val="24"/>
          <w:szCs w:val="24"/>
        </w:rPr>
      </w:pPr>
    </w:p>
    <w:p w:rsidR="00B35DCC" w:rsidRPr="009157DB" w:rsidRDefault="00B35DCC" w:rsidP="00B7431D">
      <w:pPr>
        <w:spacing w:line="240" w:lineRule="auto"/>
        <w:jc w:val="center"/>
        <w:rPr>
          <w:rFonts w:cstheme="minorHAnsi"/>
          <w:b/>
          <w:sz w:val="24"/>
          <w:szCs w:val="24"/>
        </w:rPr>
      </w:pPr>
    </w:p>
    <w:p w:rsidR="00B35DCC" w:rsidRPr="009157DB" w:rsidRDefault="00B35DCC" w:rsidP="00B7431D">
      <w:pPr>
        <w:spacing w:line="240" w:lineRule="auto"/>
        <w:jc w:val="center"/>
        <w:rPr>
          <w:rFonts w:cstheme="minorHAnsi"/>
          <w:b/>
          <w:sz w:val="24"/>
          <w:szCs w:val="24"/>
        </w:rPr>
      </w:pPr>
    </w:p>
    <w:p w:rsidR="00B35DCC" w:rsidRPr="009157DB" w:rsidRDefault="00B35DCC" w:rsidP="00B7431D">
      <w:pPr>
        <w:spacing w:line="240" w:lineRule="auto"/>
        <w:jc w:val="center"/>
        <w:rPr>
          <w:rFonts w:cstheme="minorHAnsi"/>
          <w:b/>
          <w:sz w:val="24"/>
          <w:szCs w:val="24"/>
        </w:rPr>
      </w:pPr>
    </w:p>
    <w:p w:rsidR="00B35DCC" w:rsidRPr="009157DB" w:rsidRDefault="00B35DCC" w:rsidP="00B7431D">
      <w:pPr>
        <w:spacing w:line="240" w:lineRule="auto"/>
        <w:jc w:val="center"/>
        <w:rPr>
          <w:rFonts w:cstheme="minorHAnsi"/>
          <w:b/>
          <w:sz w:val="24"/>
          <w:szCs w:val="24"/>
        </w:rPr>
      </w:pPr>
    </w:p>
    <w:p w:rsidR="00B35DCC" w:rsidRDefault="00B35DCC" w:rsidP="00B7431D">
      <w:pPr>
        <w:spacing w:line="240" w:lineRule="auto"/>
        <w:jc w:val="center"/>
        <w:rPr>
          <w:rFonts w:ascii="Arial" w:hAnsi="Arial" w:cs="Arial"/>
          <w:b/>
          <w:sz w:val="32"/>
          <w:szCs w:val="32"/>
        </w:rPr>
      </w:pPr>
    </w:p>
    <w:p w:rsidR="00B35DCC" w:rsidRPr="00B7431D" w:rsidRDefault="00B35DCC" w:rsidP="00B7431D">
      <w:pPr>
        <w:spacing w:line="240" w:lineRule="auto"/>
        <w:jc w:val="center"/>
        <w:rPr>
          <w:rFonts w:ascii="Arial" w:hAnsi="Arial" w:cs="Arial"/>
          <w:b/>
          <w:sz w:val="32"/>
          <w:szCs w:val="32"/>
        </w:rPr>
      </w:pPr>
    </w:p>
    <w:sectPr w:rsidR="00B35DCC" w:rsidRPr="00B7431D" w:rsidSect="00DE2AA9">
      <w:footerReference w:type="default" r:id="rId8"/>
      <w:type w:val="continuous"/>
      <w:pgSz w:w="12240" w:h="15840"/>
      <w:pgMar w:top="864" w:right="1440" w:bottom="864" w:left="1440" w:header="720" w:footer="720"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802" w:rsidRDefault="00730802" w:rsidP="00DE2AA9">
      <w:pPr>
        <w:spacing w:after="0" w:line="240" w:lineRule="auto"/>
      </w:pPr>
      <w:r>
        <w:separator/>
      </w:r>
    </w:p>
  </w:endnote>
  <w:endnote w:type="continuationSeparator" w:id="0">
    <w:p w:rsidR="00730802" w:rsidRDefault="00730802" w:rsidP="00DE2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AA9" w:rsidRDefault="00DE2AA9">
    <w:pPr>
      <w:pStyle w:val="Footer"/>
    </w:pPr>
  </w:p>
  <w:p w:rsidR="00DE2AA9" w:rsidRPr="000170D1" w:rsidRDefault="00DE2AA9" w:rsidP="00DE2AA9">
    <w:pPr>
      <w:pStyle w:val="Footer"/>
      <w:jc w:val="center"/>
      <w:rPr>
        <w:rFonts w:cstheme="minorHAnsi"/>
        <w:sz w:val="16"/>
        <w:szCs w:val="16"/>
      </w:rPr>
    </w:pPr>
    <w:r w:rsidRPr="000170D1">
      <w:rPr>
        <w:rFonts w:cstheme="minorHAnsi"/>
        <w:sz w:val="16"/>
        <w:szCs w:val="16"/>
      </w:rPr>
      <w:t xml:space="preserve">Circle of Life </w:t>
    </w:r>
    <w:r w:rsidR="00195734" w:rsidRPr="000170D1">
      <w:rPr>
        <w:rFonts w:cstheme="minorHAnsi"/>
        <w:sz w:val="16"/>
        <w:szCs w:val="16"/>
      </w:rPr>
      <w:t>Academy</w:t>
    </w:r>
  </w:p>
  <w:p w:rsidR="00DE2AA9" w:rsidRPr="000170D1" w:rsidRDefault="00195734" w:rsidP="00DE2AA9">
    <w:pPr>
      <w:pStyle w:val="Footer"/>
      <w:jc w:val="center"/>
      <w:rPr>
        <w:rFonts w:cstheme="minorHAnsi"/>
        <w:sz w:val="16"/>
        <w:szCs w:val="16"/>
      </w:rPr>
    </w:pPr>
    <w:r w:rsidRPr="000170D1">
      <w:rPr>
        <w:rFonts w:cstheme="minorHAnsi"/>
        <w:sz w:val="16"/>
        <w:szCs w:val="16"/>
      </w:rPr>
      <w:t xml:space="preserve">Local </w:t>
    </w:r>
    <w:r w:rsidR="00DE2AA9" w:rsidRPr="000170D1">
      <w:rPr>
        <w:rFonts w:cstheme="minorHAnsi"/>
        <w:sz w:val="16"/>
        <w:szCs w:val="16"/>
      </w:rPr>
      <w:t>Wellness Plan</w:t>
    </w:r>
    <w:r w:rsidRPr="000170D1">
      <w:rPr>
        <w:rFonts w:cstheme="minorHAnsi"/>
        <w:sz w:val="16"/>
        <w:szCs w:val="16"/>
      </w:rPr>
      <w:t xml:space="preserve"> 09-</w:t>
    </w:r>
    <w:r w:rsidR="009157DB" w:rsidRPr="000170D1">
      <w:rPr>
        <w:rFonts w:cstheme="minorHAnsi"/>
        <w:sz w:val="16"/>
        <w:szCs w:val="16"/>
      </w:rPr>
      <w:t>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802" w:rsidRDefault="00730802" w:rsidP="00DE2AA9">
      <w:pPr>
        <w:spacing w:after="0" w:line="240" w:lineRule="auto"/>
      </w:pPr>
      <w:r>
        <w:separator/>
      </w:r>
    </w:p>
  </w:footnote>
  <w:footnote w:type="continuationSeparator" w:id="0">
    <w:p w:rsidR="00730802" w:rsidRDefault="00730802" w:rsidP="00DE2A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32ADE"/>
    <w:multiLevelType w:val="hybridMultilevel"/>
    <w:tmpl w:val="A15491C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EB328AF"/>
    <w:multiLevelType w:val="hybridMultilevel"/>
    <w:tmpl w:val="763C79AA"/>
    <w:lvl w:ilvl="0" w:tplc="04090001">
      <w:start w:val="1"/>
      <w:numFmt w:val="bullet"/>
      <w:lvlText w:val=""/>
      <w:lvlJc w:val="left"/>
      <w:pPr>
        <w:ind w:left="1260" w:hanging="360"/>
      </w:pPr>
      <w:rPr>
        <w:rFonts w:ascii="Symbol" w:hAnsi="Symbol" w:hint="default"/>
        <w:sz w:val="28"/>
        <w:szCs w:val="28"/>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16852839"/>
    <w:multiLevelType w:val="hybridMultilevel"/>
    <w:tmpl w:val="BB0A173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D43581A"/>
    <w:multiLevelType w:val="hybridMultilevel"/>
    <w:tmpl w:val="7A1E4AEA"/>
    <w:lvl w:ilvl="0" w:tplc="04090001">
      <w:start w:val="1"/>
      <w:numFmt w:val="bullet"/>
      <w:lvlText w:val=""/>
      <w:lvlJc w:val="left"/>
      <w:pPr>
        <w:ind w:left="1260" w:hanging="360"/>
      </w:pPr>
      <w:rPr>
        <w:rFonts w:ascii="Symbol" w:hAnsi="Symbol" w:hint="default"/>
        <w:sz w:val="28"/>
        <w:szCs w:val="28"/>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26FD6B79"/>
    <w:multiLevelType w:val="hybridMultilevel"/>
    <w:tmpl w:val="88CC79BC"/>
    <w:lvl w:ilvl="0" w:tplc="82E0431C">
      <w:start w:val="1"/>
      <w:numFmt w:val="upperRoman"/>
      <w:lvlText w:val="%1."/>
      <w:lvlJc w:val="left"/>
      <w:pPr>
        <w:ind w:left="900" w:hanging="720"/>
      </w:pPr>
      <w:rPr>
        <w:rFonts w:hint="default"/>
        <w:b/>
        <w:sz w:val="32"/>
        <w:szCs w:val="3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3B31032D"/>
    <w:multiLevelType w:val="hybridMultilevel"/>
    <w:tmpl w:val="26A87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941232"/>
    <w:multiLevelType w:val="hybridMultilevel"/>
    <w:tmpl w:val="8DE4D1E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E395DAD"/>
    <w:multiLevelType w:val="hybridMultilevel"/>
    <w:tmpl w:val="8154154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51125AB7"/>
    <w:multiLevelType w:val="hybridMultilevel"/>
    <w:tmpl w:val="DED42F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5D35A7C"/>
    <w:multiLevelType w:val="hybridMultilevel"/>
    <w:tmpl w:val="5D424842"/>
    <w:lvl w:ilvl="0" w:tplc="9B5A3A82">
      <w:start w:val="1"/>
      <w:numFmt w:val="bullet"/>
      <w:lvlText w:val="o"/>
      <w:lvlJc w:val="left"/>
      <w:pPr>
        <w:ind w:left="1440" w:hanging="360"/>
      </w:pPr>
      <w:rPr>
        <w:rFonts w:ascii="Courier New" w:hAnsi="Courier New" w:cs="Courier New" w:hint="default"/>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5B345A1"/>
    <w:multiLevelType w:val="hybridMultilevel"/>
    <w:tmpl w:val="01EC199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65C575B2"/>
    <w:multiLevelType w:val="hybridMultilevel"/>
    <w:tmpl w:val="F4D058D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69E42425"/>
    <w:multiLevelType w:val="hybridMultilevel"/>
    <w:tmpl w:val="CA98C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FC7708F"/>
    <w:multiLevelType w:val="hybridMultilevel"/>
    <w:tmpl w:val="906ABE48"/>
    <w:lvl w:ilvl="0" w:tplc="5B14794E">
      <w:start w:val="1"/>
      <w:numFmt w:val="decimal"/>
      <w:lvlText w:val="%1."/>
      <w:lvlJc w:val="left"/>
      <w:pPr>
        <w:ind w:left="1440" w:hanging="360"/>
      </w:pPr>
      <w:rPr>
        <w:b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B567687"/>
    <w:multiLevelType w:val="hybridMultilevel"/>
    <w:tmpl w:val="9FCA713C"/>
    <w:lvl w:ilvl="0" w:tplc="78F6FAF2">
      <w:start w:val="1"/>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3"/>
  </w:num>
  <w:num w:numId="2">
    <w:abstractNumId w:val="12"/>
  </w:num>
  <w:num w:numId="3">
    <w:abstractNumId w:val="9"/>
  </w:num>
  <w:num w:numId="4">
    <w:abstractNumId w:val="1"/>
  </w:num>
  <w:num w:numId="5">
    <w:abstractNumId w:val="2"/>
  </w:num>
  <w:num w:numId="6">
    <w:abstractNumId w:val="7"/>
  </w:num>
  <w:num w:numId="7">
    <w:abstractNumId w:val="13"/>
  </w:num>
  <w:num w:numId="8">
    <w:abstractNumId w:val="11"/>
  </w:num>
  <w:num w:numId="9">
    <w:abstractNumId w:val="6"/>
  </w:num>
  <w:num w:numId="10">
    <w:abstractNumId w:val="0"/>
  </w:num>
  <w:num w:numId="11">
    <w:abstractNumId w:val="5"/>
  </w:num>
  <w:num w:numId="12">
    <w:abstractNumId w:val="8"/>
  </w:num>
  <w:num w:numId="13">
    <w:abstractNumId w:val="10"/>
  </w:num>
  <w:num w:numId="14">
    <w:abstractNumId w:val="4"/>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31D"/>
    <w:rsid w:val="00011F54"/>
    <w:rsid w:val="000170D1"/>
    <w:rsid w:val="00032968"/>
    <w:rsid w:val="00042118"/>
    <w:rsid w:val="000E14D4"/>
    <w:rsid w:val="0012328B"/>
    <w:rsid w:val="00140ED3"/>
    <w:rsid w:val="00172DAC"/>
    <w:rsid w:val="00195734"/>
    <w:rsid w:val="001A049E"/>
    <w:rsid w:val="001A5AE9"/>
    <w:rsid w:val="001C470F"/>
    <w:rsid w:val="001E1C29"/>
    <w:rsid w:val="001F2A1F"/>
    <w:rsid w:val="00253B98"/>
    <w:rsid w:val="002A36D4"/>
    <w:rsid w:val="00347F56"/>
    <w:rsid w:val="00380FE0"/>
    <w:rsid w:val="003A46CF"/>
    <w:rsid w:val="003B0513"/>
    <w:rsid w:val="003C5AF5"/>
    <w:rsid w:val="003D75A5"/>
    <w:rsid w:val="00417A72"/>
    <w:rsid w:val="00463C59"/>
    <w:rsid w:val="00494DAF"/>
    <w:rsid w:val="0051181B"/>
    <w:rsid w:val="00524B2A"/>
    <w:rsid w:val="00592735"/>
    <w:rsid w:val="005C62FB"/>
    <w:rsid w:val="005D41C7"/>
    <w:rsid w:val="00621407"/>
    <w:rsid w:val="00667372"/>
    <w:rsid w:val="00673DDD"/>
    <w:rsid w:val="006819FA"/>
    <w:rsid w:val="00691E51"/>
    <w:rsid w:val="006E4676"/>
    <w:rsid w:val="00703138"/>
    <w:rsid w:val="007134DE"/>
    <w:rsid w:val="00721C88"/>
    <w:rsid w:val="00730802"/>
    <w:rsid w:val="007907B6"/>
    <w:rsid w:val="00792222"/>
    <w:rsid w:val="007941E9"/>
    <w:rsid w:val="007B52AD"/>
    <w:rsid w:val="007D7308"/>
    <w:rsid w:val="00835271"/>
    <w:rsid w:val="00867F2F"/>
    <w:rsid w:val="00882CE7"/>
    <w:rsid w:val="009157DB"/>
    <w:rsid w:val="00922DFF"/>
    <w:rsid w:val="009C1D05"/>
    <w:rsid w:val="009C2E6C"/>
    <w:rsid w:val="009F0D03"/>
    <w:rsid w:val="00A67482"/>
    <w:rsid w:val="00AF4179"/>
    <w:rsid w:val="00B35DCC"/>
    <w:rsid w:val="00B4236D"/>
    <w:rsid w:val="00B43532"/>
    <w:rsid w:val="00B7431D"/>
    <w:rsid w:val="00BC6BF8"/>
    <w:rsid w:val="00CA6506"/>
    <w:rsid w:val="00CA6A33"/>
    <w:rsid w:val="00D23CF7"/>
    <w:rsid w:val="00D66C50"/>
    <w:rsid w:val="00D928C0"/>
    <w:rsid w:val="00DA1192"/>
    <w:rsid w:val="00DA290B"/>
    <w:rsid w:val="00DB4B91"/>
    <w:rsid w:val="00DC1CFF"/>
    <w:rsid w:val="00DD1F87"/>
    <w:rsid w:val="00DE2AA9"/>
    <w:rsid w:val="00E3442C"/>
    <w:rsid w:val="00E41920"/>
    <w:rsid w:val="00E754EE"/>
    <w:rsid w:val="00EC6975"/>
    <w:rsid w:val="00F00FB4"/>
    <w:rsid w:val="00F047D4"/>
    <w:rsid w:val="00F154AB"/>
    <w:rsid w:val="00F74C30"/>
    <w:rsid w:val="00FD073B"/>
    <w:rsid w:val="00FE4CDA"/>
    <w:rsid w:val="00FE5915"/>
    <w:rsid w:val="00FF3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873C1"/>
  <w15:docId w15:val="{8DC5FA22-55DB-4640-9E64-0CBCAC5A7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2A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2AA9"/>
  </w:style>
  <w:style w:type="paragraph" w:styleId="Footer">
    <w:name w:val="footer"/>
    <w:basedOn w:val="Normal"/>
    <w:link w:val="FooterChar"/>
    <w:uiPriority w:val="99"/>
    <w:unhideWhenUsed/>
    <w:rsid w:val="00DE2A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2AA9"/>
  </w:style>
  <w:style w:type="paragraph" w:styleId="BalloonText">
    <w:name w:val="Balloon Text"/>
    <w:basedOn w:val="Normal"/>
    <w:link w:val="BalloonTextChar"/>
    <w:uiPriority w:val="99"/>
    <w:semiHidden/>
    <w:unhideWhenUsed/>
    <w:rsid w:val="00DE2A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2AA9"/>
    <w:rPr>
      <w:rFonts w:ascii="Tahoma" w:hAnsi="Tahoma" w:cs="Tahoma"/>
      <w:sz w:val="16"/>
      <w:szCs w:val="16"/>
    </w:rPr>
  </w:style>
  <w:style w:type="paragraph" w:styleId="ListParagraph">
    <w:name w:val="List Paragraph"/>
    <w:basedOn w:val="Normal"/>
    <w:uiPriority w:val="34"/>
    <w:qFormat/>
    <w:rsid w:val="00B35D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A8DBD-C4BC-444A-8061-D305EE4E5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1276</Words>
  <Characters>7279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Patleen</dc:creator>
  <cp:lastModifiedBy>Patleen Straub</cp:lastModifiedBy>
  <cp:revision>13</cp:revision>
  <cp:lastPrinted>2018-09-27T18:28:00Z</cp:lastPrinted>
  <dcterms:created xsi:type="dcterms:W3CDTF">2018-09-26T13:45:00Z</dcterms:created>
  <dcterms:modified xsi:type="dcterms:W3CDTF">2018-10-01T19:19:00Z</dcterms:modified>
</cp:coreProperties>
</file>